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4CD" w:rsidRPr="00E654CD" w:rsidRDefault="00E654CD" w:rsidP="00E654CD">
      <w:pPr>
        <w:shd w:val="clear" w:color="auto" w:fill="FFFFFF"/>
        <w:spacing w:after="0" w:line="240" w:lineRule="auto"/>
        <w:jc w:val="center"/>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BACCALAUREAT DE L’ENSEIGNEMENT GENERAL – MADAGASCAR</w:t>
      </w:r>
    </w:p>
    <w:p w:rsidR="00E654CD" w:rsidRPr="00E654CD" w:rsidRDefault="00E654CD" w:rsidP="00E654CD">
      <w:pPr>
        <w:shd w:val="clear" w:color="auto" w:fill="FFFFFF"/>
        <w:spacing w:after="0" w:line="240" w:lineRule="auto"/>
        <w:jc w:val="center"/>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Série : </w:t>
      </w:r>
      <w:r w:rsidRPr="00E654CD">
        <w:rPr>
          <w:rFonts w:ascii="Arial" w:eastAsia="Times New Roman" w:hAnsi="Arial" w:cs="Arial"/>
          <w:b/>
          <w:bCs/>
          <w:color w:val="333366"/>
          <w:lang w:eastAsia="fr-FR"/>
        </w:rPr>
        <w:t>C -</w:t>
      </w:r>
      <w:r w:rsidRPr="00E654CD">
        <w:rPr>
          <w:rFonts w:ascii="Arial" w:eastAsia="Times New Roman" w:hAnsi="Arial" w:cs="Arial"/>
          <w:color w:val="333366"/>
          <w:lang w:eastAsia="fr-FR"/>
        </w:rPr>
        <w:t>  </w:t>
      </w:r>
      <w:r w:rsidRPr="00E654CD">
        <w:rPr>
          <w:rFonts w:ascii="Arial" w:eastAsia="Times New Roman" w:hAnsi="Arial" w:cs="Arial"/>
          <w:b/>
          <w:bCs/>
          <w:color w:val="333366"/>
          <w:lang w:eastAsia="fr-FR"/>
        </w:rPr>
        <w:t>SESSION 2001</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Epreuve de : </w:t>
      </w:r>
      <w:r w:rsidRPr="00E654CD">
        <w:rPr>
          <w:rFonts w:ascii="Arial" w:eastAsia="Times New Roman" w:hAnsi="Arial" w:cs="Arial"/>
          <w:b/>
          <w:bCs/>
          <w:color w:val="333366"/>
          <w:lang w:eastAsia="fr-FR"/>
        </w:rPr>
        <w:t>Sciences Physiques</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Durée : </w:t>
      </w:r>
      <w:r w:rsidRPr="00E654CD">
        <w:rPr>
          <w:rFonts w:ascii="Arial" w:eastAsia="Times New Roman" w:hAnsi="Arial" w:cs="Arial"/>
          <w:b/>
          <w:bCs/>
          <w:color w:val="333366"/>
          <w:lang w:eastAsia="fr-FR"/>
        </w:rPr>
        <w:t>4 heures</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 </w:t>
      </w:r>
    </w:p>
    <w:p w:rsidR="00E654CD" w:rsidRPr="00E654CD" w:rsidRDefault="00E654CD" w:rsidP="00E654CD">
      <w:pPr>
        <w:keepNext/>
        <w:shd w:val="clear" w:color="auto" w:fill="FFFFFF"/>
        <w:spacing w:after="0" w:line="240" w:lineRule="auto"/>
        <w:outlineLvl w:val="0"/>
        <w:rPr>
          <w:rFonts w:ascii="Arial Black" w:eastAsia="Times New Roman" w:hAnsi="Arial Black" w:cs="Times New Roman"/>
          <w:color w:val="444444"/>
          <w:kern w:val="36"/>
          <w:sz w:val="36"/>
          <w:szCs w:val="36"/>
          <w:lang w:eastAsia="fr-FR"/>
        </w:rPr>
      </w:pPr>
      <w:r w:rsidRPr="00E654CD">
        <w:rPr>
          <w:rFonts w:ascii="Arial" w:eastAsia="Times New Roman" w:hAnsi="Arial" w:cs="Arial"/>
          <w:b/>
          <w:bCs/>
          <w:color w:val="444444"/>
          <w:kern w:val="36"/>
          <w:lang w:eastAsia="fr-FR"/>
        </w:rPr>
        <w:t>EXERCICE DE CHIMIE</w:t>
      </w:r>
      <w:r w:rsidRPr="00E654CD">
        <w:rPr>
          <w:rFonts w:ascii="Arial" w:eastAsia="Times New Roman" w:hAnsi="Arial" w:cs="Arial"/>
          <w:color w:val="444444"/>
          <w:kern w:val="36"/>
          <w:lang w:eastAsia="fr-FR"/>
        </w:rPr>
        <w:t>                               (4 points</w:t>
      </w:r>
      <w:r w:rsidRPr="00E654CD">
        <w:rPr>
          <w:rFonts w:ascii="Arial" w:eastAsia="Times New Roman" w:hAnsi="Arial" w:cs="Arial"/>
          <w:b/>
          <w:bCs/>
          <w:i/>
          <w:iCs/>
          <w:color w:val="444444"/>
          <w:kern w:val="36"/>
          <w:lang w:eastAsia="fr-FR"/>
        </w:rPr>
        <w:t>)</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Dans cet exercice, on se propose d’étudier un ester E.</w:t>
      </w:r>
    </w:p>
    <w:p w:rsidR="00E654CD" w:rsidRPr="00E654CD" w:rsidRDefault="00E654CD" w:rsidP="00E654CD">
      <w:pPr>
        <w:shd w:val="clear" w:color="auto" w:fill="FFFFFF"/>
        <w:spacing w:after="0" w:line="240" w:lineRule="auto"/>
        <w:jc w:val="center"/>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397" w:hanging="39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w:t>
      </w:r>
      <w:r w:rsidRPr="00E654CD">
        <w:rPr>
          <w:rFonts w:ascii="Arial" w:eastAsia="Times New Roman" w:hAnsi="Arial" w:cs="Arial"/>
          <w:b/>
          <w:bCs/>
          <w:color w:val="333366"/>
          <w:lang w:eastAsia="fr-FR"/>
        </w:rPr>
        <w:t>Détermination de l’ester E</w:t>
      </w: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ind w:left="709"/>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L’ester E provient de l’action d’un acide carboxylique A sur un </w:t>
      </w:r>
      <w:proofErr w:type="spellStart"/>
      <w:r w:rsidRPr="00E654CD">
        <w:rPr>
          <w:rFonts w:ascii="Arial" w:eastAsia="Times New Roman" w:hAnsi="Arial" w:cs="Arial"/>
          <w:color w:val="333366"/>
          <w:lang w:eastAsia="fr-FR"/>
        </w:rPr>
        <w:t>monoalcool</w:t>
      </w:r>
      <w:proofErr w:type="spellEnd"/>
      <w:r w:rsidRPr="00E654CD">
        <w:rPr>
          <w:rFonts w:ascii="Arial" w:eastAsia="Times New Roman" w:hAnsi="Arial" w:cs="Arial"/>
          <w:color w:val="333366"/>
          <w:lang w:eastAsia="fr-FR"/>
        </w:rPr>
        <w:t xml:space="preserve"> saturé B.</w:t>
      </w:r>
    </w:p>
    <w:p w:rsidR="00E654CD" w:rsidRPr="00E654CD" w:rsidRDefault="00E654CD" w:rsidP="00E654CD">
      <w:pPr>
        <w:shd w:val="clear" w:color="auto" w:fill="FFFFFF"/>
        <w:spacing w:after="0" w:line="240" w:lineRule="auto"/>
        <w:ind w:left="729" w:hanging="369"/>
        <w:rPr>
          <w:rFonts w:ascii="Times" w:eastAsia="Times New Roman" w:hAnsi="Times" w:cs="Times"/>
          <w:color w:val="333366"/>
          <w:sz w:val="24"/>
          <w:szCs w:val="24"/>
          <w:lang w:eastAsia="fr-FR"/>
        </w:rPr>
      </w:pPr>
      <w:r w:rsidRPr="00E654CD">
        <w:rPr>
          <w:rFonts w:ascii="Arial" w:eastAsia="Times New Roman" w:hAnsi="Arial" w:cs="Arial"/>
          <w:i/>
          <w:iCs/>
          <w:color w:val="333366"/>
          <w:lang w:eastAsia="fr-FR"/>
        </w:rPr>
        <w:t>1.       Identification de l’alcool B</w:t>
      </w:r>
    </w:p>
    <w:p w:rsidR="00E654CD" w:rsidRPr="00E654CD" w:rsidRDefault="00E654CD" w:rsidP="00E654CD">
      <w:pPr>
        <w:shd w:val="clear" w:color="auto" w:fill="FFFFFF"/>
        <w:spacing w:after="0" w:line="240" w:lineRule="auto"/>
        <w:ind w:left="709"/>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3,7 g de l’alcool B est obtenue par hydratation de 2,8 g d’alcène.</w:t>
      </w:r>
    </w:p>
    <w:p w:rsidR="00E654CD" w:rsidRPr="00E654CD" w:rsidRDefault="00E654CD" w:rsidP="00E654CD">
      <w:pPr>
        <w:shd w:val="clear" w:color="auto" w:fill="FFFFFF"/>
        <w:spacing w:after="0" w:line="240" w:lineRule="auto"/>
        <w:ind w:left="1069" w:right="706" w:hanging="360"/>
        <w:rPr>
          <w:rFonts w:ascii="Times" w:eastAsia="Times New Roman" w:hAnsi="Times" w:cs="Times"/>
          <w:color w:val="333366"/>
          <w:sz w:val="24"/>
          <w:szCs w:val="24"/>
          <w:lang w:eastAsia="fr-FR"/>
        </w:rPr>
      </w:pPr>
      <w:proofErr w:type="gramStart"/>
      <w:r w:rsidRPr="00E654CD">
        <w:rPr>
          <w:rFonts w:ascii="Arial" w:eastAsia="Times New Roman" w:hAnsi="Arial" w:cs="Arial"/>
          <w:color w:val="333366"/>
          <w:lang w:eastAsia="fr-FR"/>
        </w:rPr>
        <w:t>a</w:t>
      </w:r>
      <w:proofErr w:type="gramEnd"/>
      <w:r w:rsidRPr="00E654CD">
        <w:rPr>
          <w:rFonts w:ascii="Arial" w:eastAsia="Times New Roman" w:hAnsi="Arial" w:cs="Arial"/>
          <w:color w:val="333366"/>
          <w:lang w:eastAsia="fr-FR"/>
        </w:rPr>
        <w:t>-       Déterminer la formule brute de l’alcène et celle de l’alcool B.                                         </w:t>
      </w:r>
    </w:p>
    <w:p w:rsidR="00E654CD" w:rsidRPr="00E654CD" w:rsidRDefault="00E654CD" w:rsidP="00E654CD">
      <w:pPr>
        <w:shd w:val="clear" w:color="auto" w:fill="FFFFFF"/>
        <w:spacing w:after="0" w:line="240" w:lineRule="auto"/>
        <w:ind w:left="106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b-       L’oxydation ménagée de l’alcool B donne un composé qui réagit avec la 2,4 DNPH et avec le réactif de </w:t>
      </w:r>
      <w:proofErr w:type="spellStart"/>
      <w:r w:rsidRPr="00E654CD">
        <w:rPr>
          <w:rFonts w:ascii="Arial" w:eastAsia="Times New Roman" w:hAnsi="Arial" w:cs="Arial"/>
          <w:color w:val="333366"/>
          <w:lang w:eastAsia="fr-FR"/>
        </w:rPr>
        <w:t>Schiff</w:t>
      </w:r>
      <w:proofErr w:type="spellEnd"/>
      <w:r w:rsidRPr="00E654CD">
        <w:rPr>
          <w:rFonts w:ascii="Arial" w:eastAsia="Times New Roman" w:hAnsi="Arial" w:cs="Arial"/>
          <w:color w:val="333366"/>
          <w:lang w:eastAsia="fr-FR"/>
        </w:rPr>
        <w:t>. Sachant que l’alcool B est à chaîne linéaire, déterminer sa formule semi-développée et son nom.                                                                                                       </w:t>
      </w:r>
    </w:p>
    <w:p w:rsidR="00E654CD" w:rsidRPr="00E654CD" w:rsidRDefault="00E654CD" w:rsidP="00E654CD">
      <w:pPr>
        <w:shd w:val="clear" w:color="auto" w:fill="FFFFFF"/>
        <w:spacing w:after="0" w:line="240" w:lineRule="auto"/>
        <w:ind w:left="729" w:hanging="369"/>
        <w:rPr>
          <w:rFonts w:ascii="Times" w:eastAsia="Times New Roman" w:hAnsi="Times" w:cs="Times"/>
          <w:color w:val="333366"/>
          <w:sz w:val="24"/>
          <w:szCs w:val="24"/>
          <w:lang w:eastAsia="fr-FR"/>
        </w:rPr>
      </w:pPr>
      <w:r w:rsidRPr="00E654CD">
        <w:rPr>
          <w:rFonts w:ascii="Arial" w:eastAsia="Times New Roman" w:hAnsi="Arial" w:cs="Arial"/>
          <w:i/>
          <w:iCs/>
          <w:color w:val="333366"/>
          <w:lang w:eastAsia="fr-FR"/>
        </w:rPr>
        <w:t>2.       Identification et étude de l’acide A</w:t>
      </w:r>
    </w:p>
    <w:p w:rsidR="00E654CD" w:rsidRPr="00E654CD" w:rsidRDefault="00E654CD" w:rsidP="00E654CD">
      <w:pPr>
        <w:shd w:val="clear" w:color="auto" w:fill="FFFFFF"/>
        <w:spacing w:after="0" w:line="240" w:lineRule="auto"/>
        <w:ind w:left="108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Un volume V</w:t>
      </w:r>
      <w:r w:rsidRPr="00E654CD">
        <w:rPr>
          <w:rFonts w:ascii="Arial" w:eastAsia="Times New Roman" w:hAnsi="Arial" w:cs="Arial"/>
          <w:color w:val="333366"/>
          <w:sz w:val="17"/>
          <w:szCs w:val="17"/>
          <w:vertAlign w:val="subscript"/>
          <w:lang w:eastAsia="fr-FR"/>
        </w:rPr>
        <w:t>A</w:t>
      </w:r>
      <w:r w:rsidRPr="00E654CD">
        <w:rPr>
          <w:rFonts w:ascii="Arial" w:eastAsia="Times New Roman" w:hAnsi="Arial" w:cs="Arial"/>
          <w:color w:val="333366"/>
          <w:lang w:eastAsia="fr-FR"/>
        </w:rPr>
        <w:t> = 50 cm</w:t>
      </w:r>
      <w:r w:rsidRPr="00E654CD">
        <w:rPr>
          <w:rFonts w:ascii="Arial" w:eastAsia="Times New Roman" w:hAnsi="Arial" w:cs="Arial"/>
          <w:color w:val="333366"/>
          <w:sz w:val="17"/>
          <w:szCs w:val="17"/>
          <w:vertAlign w:val="superscript"/>
          <w:lang w:eastAsia="fr-FR"/>
        </w:rPr>
        <w:t>3</w:t>
      </w:r>
      <w:r w:rsidRPr="00E654CD">
        <w:rPr>
          <w:rFonts w:ascii="Arial" w:eastAsia="Times New Roman" w:hAnsi="Arial" w:cs="Arial"/>
          <w:color w:val="333366"/>
          <w:lang w:eastAsia="fr-FR"/>
        </w:rPr>
        <w:t> d’une solution aqueuse contient 402,5 mg d’acide A. On dose cette solution avec une solution d’hydroxyde de sodium de concentration molaire C</w:t>
      </w:r>
      <w:r w:rsidRPr="00E654CD">
        <w:rPr>
          <w:rFonts w:ascii="Arial" w:eastAsia="Times New Roman" w:hAnsi="Arial" w:cs="Arial"/>
          <w:color w:val="333366"/>
          <w:sz w:val="17"/>
          <w:szCs w:val="17"/>
          <w:vertAlign w:val="subscript"/>
          <w:lang w:eastAsia="fr-FR"/>
        </w:rPr>
        <w:t>B</w:t>
      </w:r>
      <w:r w:rsidRPr="00E654CD">
        <w:rPr>
          <w:rFonts w:ascii="Arial" w:eastAsia="Times New Roman" w:hAnsi="Arial" w:cs="Arial"/>
          <w:color w:val="333366"/>
          <w:lang w:eastAsia="fr-FR"/>
        </w:rPr>
        <w:t xml:space="preserve">= 0,5 </w:t>
      </w:r>
      <w:proofErr w:type="spellStart"/>
      <w:r w:rsidRPr="00E654CD">
        <w:rPr>
          <w:rFonts w:ascii="Arial" w:eastAsia="Times New Roman" w:hAnsi="Arial" w:cs="Arial"/>
          <w:color w:val="333366"/>
          <w:lang w:eastAsia="fr-FR"/>
        </w:rPr>
        <w:t>mol.l</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On obtient l’équivalence acido-basique après avoir versé un volume V</w:t>
      </w:r>
      <w:r w:rsidRPr="00E654CD">
        <w:rPr>
          <w:rFonts w:ascii="Arial" w:eastAsia="Times New Roman" w:hAnsi="Arial" w:cs="Arial"/>
          <w:color w:val="333366"/>
          <w:sz w:val="17"/>
          <w:szCs w:val="17"/>
          <w:vertAlign w:val="subscript"/>
          <w:lang w:eastAsia="fr-FR"/>
        </w:rPr>
        <w:t>B</w:t>
      </w:r>
      <w:r w:rsidRPr="00E654CD">
        <w:rPr>
          <w:rFonts w:ascii="Arial" w:eastAsia="Times New Roman" w:hAnsi="Arial" w:cs="Arial"/>
          <w:color w:val="333366"/>
          <w:lang w:eastAsia="fr-FR"/>
        </w:rPr>
        <w:t> = 17,5 cm</w:t>
      </w:r>
      <w:r w:rsidRPr="00E654CD">
        <w:rPr>
          <w:rFonts w:ascii="Arial" w:eastAsia="Times New Roman" w:hAnsi="Arial" w:cs="Arial"/>
          <w:color w:val="333366"/>
          <w:sz w:val="17"/>
          <w:szCs w:val="17"/>
          <w:vertAlign w:val="superscript"/>
          <w:lang w:eastAsia="fr-FR"/>
        </w:rPr>
        <w:t>3</w:t>
      </w:r>
      <w:r w:rsidRPr="00E654CD">
        <w:rPr>
          <w:rFonts w:ascii="Arial" w:eastAsia="Times New Roman" w:hAnsi="Arial" w:cs="Arial"/>
          <w:color w:val="333366"/>
          <w:lang w:eastAsia="fr-FR"/>
        </w:rPr>
        <w:t> de cette solution basique.</w:t>
      </w:r>
    </w:p>
    <w:p w:rsidR="00E654CD" w:rsidRPr="00E654CD" w:rsidRDefault="00E654CD" w:rsidP="00E654CD">
      <w:pPr>
        <w:shd w:val="clear" w:color="auto" w:fill="FFFFFF"/>
        <w:spacing w:after="0" w:line="240" w:lineRule="auto"/>
        <w:ind w:left="108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Déduire de cette expérience la formule brute, la formule semi-développée et le nom de l’acide A.                                                                                                                                              </w:t>
      </w:r>
    </w:p>
    <w:p w:rsidR="00E654CD" w:rsidRPr="00E654CD" w:rsidRDefault="00E654CD" w:rsidP="00E654CD">
      <w:pPr>
        <w:shd w:val="clear" w:color="auto" w:fill="FFFFFF"/>
        <w:spacing w:after="0" w:line="240" w:lineRule="auto"/>
        <w:ind w:left="108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On mélange un volume V</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 70cm</w:t>
      </w:r>
      <w:r w:rsidRPr="00E654CD">
        <w:rPr>
          <w:rFonts w:ascii="Arial" w:eastAsia="Times New Roman" w:hAnsi="Arial" w:cs="Arial"/>
          <w:color w:val="333366"/>
          <w:sz w:val="17"/>
          <w:szCs w:val="17"/>
          <w:vertAlign w:val="superscript"/>
          <w:lang w:eastAsia="fr-FR"/>
        </w:rPr>
        <w:t>3</w:t>
      </w:r>
      <w:r w:rsidRPr="00E654CD">
        <w:rPr>
          <w:rFonts w:ascii="Arial" w:eastAsia="Times New Roman" w:hAnsi="Arial" w:cs="Arial"/>
          <w:color w:val="333366"/>
          <w:lang w:eastAsia="fr-FR"/>
        </w:rPr>
        <w:t xml:space="preserve"> d’une solution de </w:t>
      </w:r>
      <w:proofErr w:type="spellStart"/>
      <w:r w:rsidRPr="00E654CD">
        <w:rPr>
          <w:rFonts w:ascii="Arial" w:eastAsia="Times New Roman" w:hAnsi="Arial" w:cs="Arial"/>
          <w:color w:val="333366"/>
          <w:lang w:eastAsia="fr-FR"/>
        </w:rPr>
        <w:t>méthanoate</w:t>
      </w:r>
      <w:proofErr w:type="spellEnd"/>
      <w:r w:rsidRPr="00E654CD">
        <w:rPr>
          <w:rFonts w:ascii="Arial" w:eastAsia="Times New Roman" w:hAnsi="Arial" w:cs="Arial"/>
          <w:color w:val="333366"/>
          <w:lang w:eastAsia="fr-FR"/>
        </w:rPr>
        <w:t xml:space="preserve"> de sodium, de concentration C</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xml:space="preserve"> = 0,1 </w:t>
      </w:r>
      <w:proofErr w:type="spellStart"/>
      <w:r w:rsidRPr="00E654CD">
        <w:rPr>
          <w:rFonts w:ascii="Arial" w:eastAsia="Times New Roman" w:hAnsi="Arial" w:cs="Arial"/>
          <w:color w:val="333366"/>
          <w:lang w:eastAsia="fr-FR"/>
        </w:rPr>
        <w:t>mol.l</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et un volume V</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de la solution d’acide A. On obtient une solution de pH égal à 3,5. La concentration molaire de l’acide A est C</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xml:space="preserve"> = 0,175 </w:t>
      </w:r>
      <w:proofErr w:type="spellStart"/>
      <w:r w:rsidRPr="00E654CD">
        <w:rPr>
          <w:rFonts w:ascii="Arial" w:eastAsia="Times New Roman" w:hAnsi="Arial" w:cs="Arial"/>
          <w:color w:val="333366"/>
          <w:lang w:eastAsia="fr-FR"/>
        </w:rPr>
        <w:t>mol.l</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En négligeant les concentrations molaires des ions H</w:t>
      </w:r>
      <w:r w:rsidRPr="00E654CD">
        <w:rPr>
          <w:rFonts w:ascii="Arial" w:eastAsia="Times New Roman" w:hAnsi="Arial" w:cs="Arial"/>
          <w:color w:val="333366"/>
          <w:sz w:val="17"/>
          <w:szCs w:val="17"/>
          <w:vertAlign w:val="subscript"/>
          <w:lang w:eastAsia="fr-FR"/>
        </w:rPr>
        <w:t>3</w:t>
      </w:r>
      <w:r w:rsidRPr="00E654CD">
        <w:rPr>
          <w:rFonts w:ascii="Arial" w:eastAsia="Times New Roman" w:hAnsi="Arial" w:cs="Arial"/>
          <w:color w:val="333366"/>
          <w:lang w:eastAsia="fr-FR"/>
        </w:rPr>
        <w:t>O</w:t>
      </w:r>
      <w:r w:rsidRPr="00E654CD">
        <w:rPr>
          <w:rFonts w:ascii="Arial" w:eastAsia="Times New Roman" w:hAnsi="Arial" w:cs="Arial"/>
          <w:color w:val="333366"/>
          <w:sz w:val="17"/>
          <w:szCs w:val="17"/>
          <w:vertAlign w:val="superscript"/>
          <w:lang w:eastAsia="fr-FR"/>
        </w:rPr>
        <w:t>+</w:t>
      </w:r>
      <w:r w:rsidRPr="00E654CD">
        <w:rPr>
          <w:rFonts w:ascii="Arial" w:eastAsia="Times New Roman" w:hAnsi="Arial" w:cs="Arial"/>
          <w:color w:val="333366"/>
          <w:lang w:eastAsia="fr-FR"/>
        </w:rPr>
        <w:t> et OH</w:t>
      </w:r>
      <w:r w:rsidRPr="00E654CD">
        <w:rPr>
          <w:rFonts w:ascii="Arial" w:eastAsia="Times New Roman" w:hAnsi="Arial" w:cs="Arial"/>
          <w:color w:val="333366"/>
          <w:sz w:val="17"/>
          <w:szCs w:val="17"/>
          <w:vertAlign w:val="superscript"/>
          <w:lang w:eastAsia="fr-FR"/>
        </w:rPr>
        <w:t>–</w:t>
      </w:r>
      <w:r w:rsidRPr="00E654CD">
        <w:rPr>
          <w:rFonts w:ascii="Arial" w:eastAsia="Times New Roman" w:hAnsi="Arial" w:cs="Arial"/>
          <w:color w:val="333366"/>
          <w:lang w:eastAsia="fr-FR"/>
        </w:rPr>
        <w:t> par rapport à celles des autres espèces chimiques dans ce mélange, calculer V</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108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Le </w:t>
      </w:r>
      <w:proofErr w:type="spellStart"/>
      <w:r w:rsidRPr="00E654CD">
        <w:rPr>
          <w:rFonts w:ascii="Arial" w:eastAsia="Times New Roman" w:hAnsi="Arial" w:cs="Arial"/>
          <w:color w:val="333366"/>
          <w:lang w:eastAsia="fr-FR"/>
        </w:rPr>
        <w:t>pK</w:t>
      </w:r>
      <w:r w:rsidRPr="00E654CD">
        <w:rPr>
          <w:rFonts w:ascii="Arial" w:eastAsia="Times New Roman" w:hAnsi="Arial" w:cs="Arial"/>
          <w:color w:val="333366"/>
          <w:sz w:val="17"/>
          <w:szCs w:val="17"/>
          <w:vertAlign w:val="subscript"/>
          <w:lang w:eastAsia="fr-FR"/>
        </w:rPr>
        <w:t>A</w:t>
      </w:r>
      <w:proofErr w:type="spellEnd"/>
      <w:r w:rsidRPr="00E654CD">
        <w:rPr>
          <w:rFonts w:ascii="Arial" w:eastAsia="Times New Roman" w:hAnsi="Arial" w:cs="Arial"/>
          <w:color w:val="333366"/>
          <w:lang w:eastAsia="fr-FR"/>
        </w:rPr>
        <w:t> du couple HCOOH/HCOO</w:t>
      </w:r>
      <w:r w:rsidRPr="00E654CD">
        <w:rPr>
          <w:rFonts w:ascii="Arial" w:eastAsia="Times New Roman" w:hAnsi="Arial" w:cs="Arial"/>
          <w:color w:val="333366"/>
          <w:sz w:val="17"/>
          <w:szCs w:val="17"/>
          <w:vertAlign w:val="superscript"/>
          <w:lang w:eastAsia="fr-FR"/>
        </w:rPr>
        <w:t>–</w:t>
      </w:r>
      <w:r w:rsidRPr="00E654CD">
        <w:rPr>
          <w:rFonts w:ascii="Arial" w:eastAsia="Times New Roman" w:hAnsi="Arial" w:cs="Arial"/>
          <w:color w:val="333366"/>
          <w:lang w:eastAsia="fr-FR"/>
        </w:rPr>
        <w:t> est égal à 3,8.</w:t>
      </w:r>
    </w:p>
    <w:p w:rsidR="00E654CD" w:rsidRPr="00E654CD" w:rsidRDefault="00E654CD" w:rsidP="00E654CD">
      <w:pPr>
        <w:shd w:val="clear" w:color="auto" w:fill="FFFFFF"/>
        <w:spacing w:after="0" w:line="240" w:lineRule="auto"/>
        <w:ind w:left="108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397" w:hanging="39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w:t>
      </w:r>
      <w:r w:rsidRPr="00E654CD">
        <w:rPr>
          <w:rFonts w:ascii="Arial" w:eastAsia="Times New Roman" w:hAnsi="Arial" w:cs="Arial"/>
          <w:b/>
          <w:bCs/>
          <w:color w:val="333366"/>
          <w:lang w:eastAsia="fr-FR"/>
        </w:rPr>
        <w:t>Etude de l’ester E</w:t>
      </w: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ind w:left="72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Pour préparer l’ester E, on introduit 3,7 g de l’alcool B et 2,3 g de l’acide A dans un tube, puis on chauffe le mélange. Après quelques heures, on isole et on dose l’acide restant avec la solution de soude de concentration molaire C</w:t>
      </w:r>
      <w:r w:rsidRPr="00E654CD">
        <w:rPr>
          <w:rFonts w:ascii="Arial" w:eastAsia="Times New Roman" w:hAnsi="Arial" w:cs="Arial"/>
          <w:color w:val="333366"/>
          <w:sz w:val="17"/>
          <w:szCs w:val="17"/>
          <w:vertAlign w:val="subscript"/>
          <w:lang w:eastAsia="fr-FR"/>
        </w:rPr>
        <w:t>B</w:t>
      </w:r>
      <w:r w:rsidRPr="00E654CD">
        <w:rPr>
          <w:rFonts w:ascii="Arial" w:eastAsia="Times New Roman" w:hAnsi="Arial" w:cs="Arial"/>
          <w:color w:val="333366"/>
          <w:lang w:eastAsia="fr-FR"/>
        </w:rPr>
        <w:t xml:space="preserve"> = 0,5 </w:t>
      </w:r>
      <w:proofErr w:type="spellStart"/>
      <w:r w:rsidRPr="00E654CD">
        <w:rPr>
          <w:rFonts w:ascii="Arial" w:eastAsia="Times New Roman" w:hAnsi="Arial" w:cs="Arial"/>
          <w:color w:val="333366"/>
          <w:lang w:eastAsia="fr-FR"/>
        </w:rPr>
        <w:t>mol.l</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L’équivalence acido-basique est obtenue après avoir versé un volume V</w:t>
      </w:r>
      <w:r w:rsidRPr="00E654CD">
        <w:rPr>
          <w:rFonts w:ascii="Arial" w:eastAsia="Times New Roman" w:hAnsi="Arial" w:cs="Arial"/>
          <w:color w:val="333366"/>
          <w:sz w:val="17"/>
          <w:vertAlign w:val="subscript"/>
          <w:lang w:eastAsia="fr-FR"/>
        </w:rPr>
        <w:t> </w:t>
      </w:r>
      <w:r w:rsidRPr="00E654CD">
        <w:rPr>
          <w:rFonts w:ascii="Arial" w:eastAsia="Times New Roman" w:hAnsi="Arial" w:cs="Arial"/>
          <w:color w:val="333366"/>
          <w:sz w:val="17"/>
          <w:szCs w:val="17"/>
          <w:vertAlign w:val="subscript"/>
          <w:lang w:eastAsia="fr-FR"/>
        </w:rPr>
        <w:t>B</w:t>
      </w:r>
      <w:r w:rsidRPr="00E654CD">
        <w:rPr>
          <w:rFonts w:ascii="Arial" w:eastAsia="Times New Roman" w:hAnsi="Arial" w:cs="Arial"/>
          <w:color w:val="333366"/>
          <w:lang w:eastAsia="fr-FR"/>
        </w:rPr>
        <w:t> = 40 cm</w:t>
      </w:r>
      <w:r w:rsidRPr="00E654CD">
        <w:rPr>
          <w:rFonts w:ascii="Arial" w:eastAsia="Times New Roman" w:hAnsi="Arial" w:cs="Arial"/>
          <w:color w:val="333366"/>
          <w:sz w:val="17"/>
          <w:szCs w:val="17"/>
          <w:vertAlign w:val="superscript"/>
          <w:lang w:eastAsia="fr-FR"/>
        </w:rPr>
        <w:t>3</w:t>
      </w:r>
      <w:r w:rsidRPr="00E654CD">
        <w:rPr>
          <w:rFonts w:ascii="Arial" w:eastAsia="Times New Roman" w:hAnsi="Arial" w:cs="Arial"/>
          <w:color w:val="333366"/>
          <w:lang w:eastAsia="fr-FR"/>
        </w:rPr>
        <w:t> de la solution basique.</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       Ecrire l’équation traduisant la réaction de A avec B. Donner le nom de l’ester E formé.      </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       Montrer que le mélange initial introduit dans le tube est équimoléculaire.                             </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       Calculer le pourcentage d’alcool estérifié.                                                                              </w:t>
      </w:r>
    </w:p>
    <w:p w:rsidR="00E654CD" w:rsidRPr="00E654CD" w:rsidRDefault="00E654CD" w:rsidP="00E654CD">
      <w:pPr>
        <w:shd w:val="clear" w:color="auto" w:fill="FFFFFF"/>
        <w:spacing w:after="0" w:line="240" w:lineRule="auto"/>
        <w:ind w:left="1418"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On donne : H = 1 g.mol</w:t>
      </w:r>
      <w:r w:rsidRPr="00E654CD">
        <w:rPr>
          <w:rFonts w:ascii="Arial" w:eastAsia="Times New Roman" w:hAnsi="Arial" w:cs="Arial"/>
          <w:color w:val="333366"/>
          <w:sz w:val="17"/>
          <w:szCs w:val="17"/>
          <w:vertAlign w:val="superscript"/>
          <w:lang w:eastAsia="fr-FR"/>
        </w:rPr>
        <w:t>–1   </w:t>
      </w:r>
      <w:r w:rsidRPr="00E654CD">
        <w:rPr>
          <w:rFonts w:ascii="Arial" w:eastAsia="Times New Roman" w:hAnsi="Arial" w:cs="Arial"/>
          <w:color w:val="333366"/>
          <w:sz w:val="17"/>
          <w:vertAlign w:val="superscript"/>
          <w:lang w:eastAsia="fr-FR"/>
        </w:rPr>
        <w:t> </w:t>
      </w:r>
      <w:r w:rsidRPr="00E654CD">
        <w:rPr>
          <w:rFonts w:ascii="Arial" w:eastAsia="Times New Roman" w:hAnsi="Arial" w:cs="Arial"/>
          <w:color w:val="333366"/>
          <w:lang w:eastAsia="fr-FR"/>
        </w:rPr>
        <w:t>;  0 = 16 g.mol</w:t>
      </w:r>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  C = 12 g.mol</w:t>
      </w:r>
      <w:r w:rsidRPr="00E654CD">
        <w:rPr>
          <w:rFonts w:ascii="Arial" w:eastAsia="Times New Roman" w:hAnsi="Arial" w:cs="Arial"/>
          <w:color w:val="333366"/>
          <w:sz w:val="17"/>
          <w:szCs w:val="17"/>
          <w:vertAlign w:val="superscript"/>
          <w:lang w:eastAsia="fr-FR"/>
        </w:rPr>
        <w:t>–1    </w:t>
      </w:r>
      <w:r w:rsidRPr="00E654CD">
        <w:rPr>
          <w:rFonts w:ascii="Arial" w:eastAsia="Times New Roman" w:hAnsi="Arial" w:cs="Arial"/>
          <w:color w:val="333366"/>
          <w:lang w:eastAsia="fr-FR"/>
        </w:rPr>
        <w:t>;  log  2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1" name="Image 1" descr="http://quickraccesmad.activeweb.fr/LotusQuickr/accesmad/PageLibrary85256EA10035EA5E.nsf/h_59780F1A633AA0AAC12577850034A46D/A1503C1742B3F615C125778A0042A67C/$FILE/image001.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uickraccesmad.activeweb.fr/LotusQuickr/accesmad/PageLibrary85256EA10035EA5E.nsf/h_59780F1A633AA0AAC12577850034A46D/A1503C1742B3F615C125778A0042A67C/$FILE/image001.gif?OpenElement&amp;1358767490"/>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0,3.</w:t>
      </w:r>
    </w:p>
    <w:p w:rsidR="00E654CD" w:rsidRPr="00E654CD" w:rsidRDefault="00E654CD" w:rsidP="00E654CD">
      <w:pPr>
        <w:shd w:val="clear" w:color="auto" w:fill="FFFFFF"/>
        <w:spacing w:after="0" w:line="240" w:lineRule="auto"/>
        <w:ind w:left="1418" w:right="706"/>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120" w:line="240" w:lineRule="auto"/>
        <w:ind w:right="2596"/>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EXERCICE DE PHYSIQUE I</w:t>
      </w:r>
      <w:r w:rsidRPr="00E654CD">
        <w:rPr>
          <w:rFonts w:ascii="Arial" w:eastAsia="Times New Roman" w:hAnsi="Arial" w:cs="Arial"/>
          <w:color w:val="333366"/>
          <w:lang w:eastAsia="fr-FR"/>
        </w:rPr>
        <w:t>         (4 points)</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lastRenderedPageBreak/>
        <w:t> </w:t>
      </w:r>
    </w:p>
    <w:p w:rsidR="00E654CD" w:rsidRPr="00E654CD" w:rsidRDefault="00E654CD" w:rsidP="00E654CD">
      <w:pPr>
        <w:shd w:val="clear" w:color="auto" w:fill="FFFFFF"/>
        <w:spacing w:after="0" w:line="240" w:lineRule="auto"/>
        <w:ind w:left="397" w:hanging="397"/>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Partie 1</w:t>
      </w:r>
      <w:r w:rsidRPr="00E654CD">
        <w:rPr>
          <w:rFonts w:ascii="Arial" w:eastAsia="Times New Roman" w:hAnsi="Arial" w:cs="Arial"/>
          <w:color w:val="333366"/>
          <w:lang w:eastAsia="fr-FR"/>
        </w:rPr>
        <w:t>          : </w:t>
      </w:r>
      <w:r w:rsidRPr="00E654CD">
        <w:rPr>
          <w:rFonts w:ascii="Arial" w:eastAsia="Times New Roman" w:hAnsi="Arial" w:cs="Arial"/>
          <w:b/>
          <w:bCs/>
          <w:color w:val="333366"/>
          <w:lang w:eastAsia="fr-FR"/>
        </w:rPr>
        <w:t>Physique nucléaire</w:t>
      </w:r>
    </w:p>
    <w:p w:rsidR="00E654CD" w:rsidRPr="00E654CD" w:rsidRDefault="00E654CD" w:rsidP="00E654CD">
      <w:pPr>
        <w:shd w:val="clear" w:color="auto" w:fill="FFFFFF"/>
        <w:spacing w:after="0" w:line="240" w:lineRule="auto"/>
        <w:ind w:left="709"/>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Le nucléide vanadium </w:t>
      </w:r>
      <w:r>
        <w:rPr>
          <w:rFonts w:ascii="Arial" w:eastAsia="Times New Roman" w:hAnsi="Arial" w:cs="Arial"/>
          <w:noProof/>
          <w:color w:val="333366"/>
          <w:lang w:eastAsia="fr-FR"/>
        </w:rPr>
        <w:drawing>
          <wp:inline distT="0" distB="0" distL="0" distR="0">
            <wp:extent cx="304800" cy="295275"/>
            <wp:effectExtent l="19050" t="0" r="0" b="0"/>
            <wp:docPr id="2" name="Image 2" descr="http://quickraccesmad.activeweb.fr/LotusQuickr/accesmad/PageLibrary85256EA10035EA5E.nsf/h_59780F1A633AA0AAC12577850034A46D/A1503C1742B3F615C125778A0042A67C/$FILE/image002.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A1503C1742B3F615C125778A0042A67C/$FILE/image002.gif?OpenElement&amp;1358767490"/>
                    <pic:cNvPicPr>
                      <a:picLocks noChangeAspect="1" noChangeArrowheads="1"/>
                    </pic:cNvPicPr>
                  </pic:nvPicPr>
                  <pic:blipFill>
                    <a:blip r:embed="rId5" cstate="print"/>
                    <a:srcRect/>
                    <a:stretch>
                      <a:fillRect/>
                    </a:stretch>
                  </pic:blipFill>
                  <pic:spPr bwMode="auto">
                    <a:xfrm>
                      <a:off x="0" y="0"/>
                      <a:ext cx="304800" cy="2952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est radioactif </w:t>
      </w:r>
      <w:r>
        <w:rPr>
          <w:rFonts w:ascii="Arial" w:eastAsia="Times New Roman" w:hAnsi="Arial" w:cs="Arial"/>
          <w:noProof/>
          <w:color w:val="333366"/>
          <w:lang w:eastAsia="fr-FR"/>
        </w:rPr>
        <w:drawing>
          <wp:inline distT="0" distB="0" distL="0" distR="0">
            <wp:extent cx="114300" cy="190500"/>
            <wp:effectExtent l="19050" t="0" r="0" b="0"/>
            <wp:docPr id="3" name="Image 3" descr="http://quickraccesmad.activeweb.fr/LotusQuickr/accesmad/PageLibrary85256EA10035EA5E.nsf/h_59780F1A633AA0AAC12577850034A46D/A1503C1742B3F615C125778A0042A67C/$FILE/image003.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A1503C1742B3F615C125778A0042A67C/$FILE/image003.gif?OpenElement&amp;1358767490"/>
                    <pic:cNvPicPr>
                      <a:picLocks noChangeAspect="1" noChangeArrowheads="1"/>
                    </pic:cNvPicPr>
                  </pic:nvPicPr>
                  <pic:blipFill>
                    <a:blip r:embed="rId6" cstate="print"/>
                    <a:srcRect/>
                    <a:stretch>
                      <a:fillRect/>
                    </a:stretch>
                  </pic:blipFill>
                  <pic:spPr bwMode="auto">
                    <a:xfrm>
                      <a:off x="0" y="0"/>
                      <a:ext cx="114300" cy="190500"/>
                    </a:xfrm>
                    <a:prstGeom prst="rect">
                      <a:avLst/>
                    </a:prstGeom>
                    <a:noFill/>
                    <a:ln w="9525">
                      <a:noFill/>
                      <a:miter lim="800000"/>
                      <a:headEnd/>
                      <a:tailEnd/>
                    </a:ln>
                  </pic:spPr>
                </pic:pic>
              </a:graphicData>
            </a:graphic>
          </wp:inline>
        </w:drawing>
      </w:r>
      <w:r w:rsidRPr="00E654CD">
        <w:rPr>
          <w:rFonts w:ascii="Arial" w:eastAsia="Times New Roman" w:hAnsi="Arial" w:cs="Arial"/>
          <w:color w:val="333366"/>
          <w:sz w:val="17"/>
          <w:szCs w:val="17"/>
          <w:vertAlign w:val="superscript"/>
          <w:lang w:eastAsia="fr-FR"/>
        </w:rPr>
        <w:t>–</w:t>
      </w: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       Ecrire l’équation traduisant cette désintégration.                                                                    </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       On étudie la désintégration d’un échantillon contenant des atomes de vanadium 52. Soient A</w:t>
      </w:r>
      <w:r w:rsidRPr="00E654CD">
        <w:rPr>
          <w:rFonts w:ascii="Arial" w:eastAsia="Times New Roman" w:hAnsi="Arial" w:cs="Arial"/>
          <w:color w:val="333366"/>
          <w:sz w:val="17"/>
          <w:szCs w:val="17"/>
          <w:vertAlign w:val="subscript"/>
          <w:lang w:eastAsia="fr-FR"/>
        </w:rPr>
        <w:t>0</w:t>
      </w:r>
      <w:r w:rsidRPr="00E654CD">
        <w:rPr>
          <w:rFonts w:ascii="Arial" w:eastAsia="Times New Roman" w:hAnsi="Arial" w:cs="Arial"/>
          <w:color w:val="333366"/>
          <w:lang w:eastAsia="fr-FR"/>
        </w:rPr>
        <w:t> l’activité radioactive de l’échantillon à l’instant initial t = 0s, et A(t) son activité radioactive à l’instant t.</w:t>
      </w:r>
    </w:p>
    <w:p w:rsidR="00E654CD" w:rsidRPr="00E654CD" w:rsidRDefault="00E654CD" w:rsidP="00E654CD">
      <w:pPr>
        <w:shd w:val="clear" w:color="auto" w:fill="FFFFFF"/>
        <w:spacing w:after="0" w:line="240" w:lineRule="auto"/>
        <w:ind w:left="106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a-       Exprimer </w:t>
      </w:r>
      <w:proofErr w:type="spellStart"/>
      <w:r w:rsidRPr="00E654CD">
        <w:rPr>
          <w:rFonts w:ascii="Arial" w:eastAsia="Times New Roman" w:hAnsi="Arial" w:cs="Arial"/>
          <w:color w:val="333366"/>
          <w:lang w:eastAsia="fr-FR"/>
        </w:rPr>
        <w:t>lnA</w:t>
      </w:r>
      <w:proofErr w:type="spellEnd"/>
      <w:r w:rsidRPr="00E654CD">
        <w:rPr>
          <w:rFonts w:ascii="Arial" w:eastAsia="Times New Roman" w:hAnsi="Arial" w:cs="Arial"/>
          <w:color w:val="333366"/>
          <w:lang w:eastAsia="fr-FR"/>
        </w:rPr>
        <w:t xml:space="preserve">(t) en fonction </w:t>
      </w:r>
      <w:proofErr w:type="gramStart"/>
      <w:r w:rsidRPr="00E654CD">
        <w:rPr>
          <w:rFonts w:ascii="Arial" w:eastAsia="Times New Roman" w:hAnsi="Arial" w:cs="Arial"/>
          <w:color w:val="333366"/>
          <w:lang w:eastAsia="fr-FR"/>
        </w:rPr>
        <w:t>de A</w:t>
      </w:r>
      <w:r w:rsidRPr="00E654CD">
        <w:rPr>
          <w:rFonts w:ascii="Arial" w:eastAsia="Times New Roman" w:hAnsi="Arial" w:cs="Arial"/>
          <w:color w:val="333366"/>
          <w:sz w:val="17"/>
          <w:szCs w:val="17"/>
          <w:vertAlign w:val="subscript"/>
          <w:lang w:eastAsia="fr-FR"/>
        </w:rPr>
        <w:t>0</w:t>
      </w:r>
      <w:r w:rsidRPr="00E654CD">
        <w:rPr>
          <w:rFonts w:ascii="Arial" w:eastAsia="Times New Roman" w:hAnsi="Arial" w:cs="Arial"/>
          <w:color w:val="333366"/>
          <w:lang w:eastAsia="fr-FR"/>
        </w:rPr>
        <w:t>, </w:t>
      </w:r>
      <w:r>
        <w:rPr>
          <w:rFonts w:ascii="Arial" w:eastAsia="Times New Roman" w:hAnsi="Arial" w:cs="Arial"/>
          <w:noProof/>
          <w:color w:val="333366"/>
          <w:lang w:eastAsia="fr-FR"/>
        </w:rPr>
        <w:drawing>
          <wp:inline distT="0" distB="0" distL="0" distR="0">
            <wp:extent cx="123825" cy="161925"/>
            <wp:effectExtent l="19050" t="0" r="9525" b="0"/>
            <wp:docPr id="4" name="Image 4" descr="http://quickraccesmad.activeweb.fr/LotusQuickr/accesmad/PageLibrary85256EA10035EA5E.nsf/h_59780F1A633AA0AAC12577850034A46D/A1503C1742B3F615C125778A0042A67C/$FILE/image004.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A1503C1742B3F615C125778A0042A67C/$FILE/image004.gif?OpenElement&amp;1358767490"/>
                    <pic:cNvPicPr>
                      <a:picLocks noChangeAspect="1" noChangeArrowheads="1"/>
                    </pic:cNvPicPr>
                  </pic:nvPicPr>
                  <pic:blipFill>
                    <a:blip r:embed="rId7"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proofErr w:type="gramEnd"/>
      <w:r w:rsidRPr="00E654CD">
        <w:rPr>
          <w:rFonts w:ascii="Arial" w:eastAsia="Times New Roman" w:hAnsi="Arial" w:cs="Arial"/>
          <w:color w:val="333366"/>
          <w:lang w:eastAsia="fr-FR"/>
        </w:rPr>
        <w:t> et t. </w:t>
      </w:r>
      <w:r>
        <w:rPr>
          <w:rFonts w:ascii="Arial" w:eastAsia="Times New Roman" w:hAnsi="Arial" w:cs="Arial"/>
          <w:noProof/>
          <w:color w:val="333366"/>
          <w:lang w:eastAsia="fr-FR"/>
        </w:rPr>
        <w:drawing>
          <wp:inline distT="0" distB="0" distL="0" distR="0">
            <wp:extent cx="123825" cy="161925"/>
            <wp:effectExtent l="19050" t="0" r="9525" b="0"/>
            <wp:docPr id="5" name="Image 5" descr="http://quickraccesmad.activeweb.fr/LotusQuickr/accesmad/PageLibrary85256EA10035EA5E.nsf/h_59780F1A633AA0AAC12577850034A46D/A1503C1742B3F615C125778A0042A67C/$FILE/image004.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ickraccesmad.activeweb.fr/LotusQuickr/accesmad/PageLibrary85256EA10035EA5E.nsf/h_59780F1A633AA0AAC12577850034A46D/A1503C1742B3F615C125778A0042A67C/$FILE/image004.gif?OpenElement&amp;1358767490"/>
                    <pic:cNvPicPr>
                      <a:picLocks noChangeAspect="1" noChangeArrowheads="1"/>
                    </pic:cNvPicPr>
                  </pic:nvPicPr>
                  <pic:blipFill>
                    <a:blip r:embed="rId7"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désigne la constante radioactive et ln représente le logarithme népérien.                                                                                                             </w:t>
      </w:r>
    </w:p>
    <w:p w:rsidR="00E654CD" w:rsidRPr="00E654CD" w:rsidRDefault="00E654CD" w:rsidP="00E654CD">
      <w:pPr>
        <w:shd w:val="clear" w:color="auto" w:fill="FFFFFF"/>
        <w:spacing w:after="0" w:line="240" w:lineRule="auto"/>
        <w:ind w:left="106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On mesure expérimentalement l’activité radioactive A(t) de cet échantillon à l’instant t. Les résultats, des mesures faites toutes les minutes, sont groupés dans le tableau suivant :</w:t>
      </w:r>
    </w:p>
    <w:p w:rsidR="00E654CD" w:rsidRPr="00E654CD" w:rsidRDefault="00E654CD" w:rsidP="00E654CD">
      <w:pPr>
        <w:shd w:val="clear" w:color="auto" w:fill="FFFFFF"/>
        <w:spacing w:after="0" w:line="240" w:lineRule="auto"/>
        <w:ind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tbl>
      <w:tblPr>
        <w:tblW w:w="0" w:type="auto"/>
        <w:jc w:val="center"/>
        <w:tblInd w:w="1204" w:type="dxa"/>
        <w:tblCellMar>
          <w:left w:w="0" w:type="dxa"/>
          <w:right w:w="0" w:type="dxa"/>
        </w:tblCellMar>
        <w:tblLook w:val="04A0"/>
      </w:tblPr>
      <w:tblGrid>
        <w:gridCol w:w="1293"/>
        <w:gridCol w:w="1021"/>
        <w:gridCol w:w="1021"/>
        <w:gridCol w:w="1021"/>
        <w:gridCol w:w="1021"/>
        <w:gridCol w:w="1021"/>
        <w:gridCol w:w="1021"/>
        <w:gridCol w:w="1021"/>
      </w:tblGrid>
      <w:tr w:rsidR="00E654CD" w:rsidRPr="00E654CD" w:rsidTr="00E654CD">
        <w:trPr>
          <w:jc w:val="center"/>
        </w:trPr>
        <w:tc>
          <w:tcPr>
            <w:tcW w:w="1293"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Date t (s)</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0</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60</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120</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180</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240</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300</w:t>
            </w:r>
          </w:p>
        </w:tc>
        <w:tc>
          <w:tcPr>
            <w:tcW w:w="102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360</w:t>
            </w:r>
          </w:p>
        </w:tc>
      </w:tr>
      <w:tr w:rsidR="00E654CD" w:rsidRPr="00E654CD" w:rsidTr="00E654CD">
        <w:trPr>
          <w:jc w:val="center"/>
        </w:trPr>
        <w:tc>
          <w:tcPr>
            <w:tcW w:w="129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A(t) (Bq)</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13"/>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317,2</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13"/>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262,4</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22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217</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13"/>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179,5</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148,4</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13"/>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122,7</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13"/>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101,5</w:t>
            </w:r>
          </w:p>
        </w:tc>
      </w:tr>
      <w:tr w:rsidR="00E654CD" w:rsidRPr="00E654CD" w:rsidTr="00E654CD">
        <w:trPr>
          <w:jc w:val="center"/>
        </w:trPr>
        <w:tc>
          <w:tcPr>
            <w:tcW w:w="1293"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In A(t)</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5,76</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5,57</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5,38</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5,19</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ind w:right="1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5</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4,81</w:t>
            </w:r>
          </w:p>
        </w:tc>
        <w:tc>
          <w:tcPr>
            <w:tcW w:w="1021" w:type="dxa"/>
            <w:tcBorders>
              <w:top w:val="nil"/>
              <w:left w:val="nil"/>
              <w:bottom w:val="single" w:sz="8" w:space="0" w:color="auto"/>
              <w:right w:val="single" w:sz="8" w:space="0" w:color="auto"/>
            </w:tcBorders>
            <w:tcMar>
              <w:top w:w="0" w:type="dxa"/>
              <w:left w:w="70" w:type="dxa"/>
              <w:bottom w:w="0" w:type="dxa"/>
              <w:right w:w="70" w:type="dxa"/>
            </w:tcMar>
            <w:hideMark/>
          </w:tcPr>
          <w:p w:rsidR="00E654CD" w:rsidRPr="00E654CD" w:rsidRDefault="00E654CD" w:rsidP="00E654CD">
            <w:pPr>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4,62</w:t>
            </w:r>
          </w:p>
        </w:tc>
      </w:tr>
    </w:tbl>
    <w:p w:rsidR="00E654CD" w:rsidRPr="00E654CD" w:rsidRDefault="00E654CD" w:rsidP="00E654CD">
      <w:pPr>
        <w:shd w:val="clear" w:color="auto" w:fill="FFFFFF"/>
        <w:spacing w:after="0" w:line="240" w:lineRule="auto"/>
        <w:ind w:left="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Construire la courbe des variations de </w:t>
      </w:r>
      <w:proofErr w:type="spellStart"/>
      <w:r w:rsidRPr="00E654CD">
        <w:rPr>
          <w:rFonts w:ascii="Arial" w:eastAsia="Times New Roman" w:hAnsi="Arial" w:cs="Arial"/>
          <w:color w:val="333366"/>
          <w:lang w:eastAsia="fr-FR"/>
        </w:rPr>
        <w:t>lnA</w:t>
      </w:r>
      <w:proofErr w:type="spellEnd"/>
      <w:r w:rsidRPr="00E654CD">
        <w:rPr>
          <w:rFonts w:ascii="Arial" w:eastAsia="Times New Roman" w:hAnsi="Arial" w:cs="Arial"/>
          <w:color w:val="333366"/>
          <w:lang w:eastAsia="fr-FR"/>
        </w:rPr>
        <w:t>(t) en fonction de t dans le schéma 1, document A.</w:t>
      </w:r>
    </w:p>
    <w:p w:rsidR="00E654CD" w:rsidRPr="00E654CD" w:rsidRDefault="00E654CD" w:rsidP="00E654CD">
      <w:pPr>
        <w:shd w:val="clear" w:color="auto" w:fill="FFFFFF"/>
        <w:spacing w:after="0" w:line="240" w:lineRule="auto"/>
        <w:ind w:left="360"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Déduire de cette courbe la valeur de la constante radioactive </w:t>
      </w:r>
      <w:r>
        <w:rPr>
          <w:rFonts w:ascii="Arial" w:eastAsia="Times New Roman" w:hAnsi="Arial" w:cs="Arial"/>
          <w:noProof/>
          <w:color w:val="333366"/>
          <w:lang w:eastAsia="fr-FR"/>
        </w:rPr>
        <w:drawing>
          <wp:inline distT="0" distB="0" distL="0" distR="0">
            <wp:extent cx="123825" cy="161925"/>
            <wp:effectExtent l="19050" t="0" r="9525" b="0"/>
            <wp:docPr id="6" name="Image 6" descr="http://quickraccesmad.activeweb.fr/LotusQuickr/accesmad/PageLibrary85256EA10035EA5E.nsf/h_59780F1A633AA0AAC12577850034A46D/A1503C1742B3F615C125778A0042A67C/$FILE/image004.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uickraccesmad.activeweb.fr/LotusQuickr/accesmad/PageLibrary85256EA10035EA5E.nsf/h_59780F1A633AA0AAC12577850034A46D/A1503C1742B3F615C125778A0042A67C/$FILE/image004.gif?OpenElement&amp;1358767490"/>
                    <pic:cNvPicPr>
                      <a:picLocks noChangeAspect="1" noChangeArrowheads="1"/>
                    </pic:cNvPicPr>
                  </pic:nvPicPr>
                  <pic:blipFill>
                    <a:blip r:embed="rId7" cstate="print"/>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du vanadium 52.                        </w:t>
      </w:r>
    </w:p>
    <w:p w:rsidR="00E654CD" w:rsidRPr="00E654CD" w:rsidRDefault="00E654CD" w:rsidP="00E654CD">
      <w:pPr>
        <w:shd w:val="clear" w:color="auto" w:fill="FFFFFF"/>
        <w:spacing w:after="0" w:line="240" w:lineRule="auto"/>
        <w:ind w:left="1134"/>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Extrait du tableau de la classification périodique :        </w:t>
      </w:r>
      <w:r w:rsidRPr="00E654CD">
        <w:rPr>
          <w:rFonts w:ascii="Arial" w:eastAsia="Times New Roman" w:hAnsi="Arial" w:cs="Arial"/>
          <w:color w:val="333366"/>
          <w:sz w:val="17"/>
          <w:szCs w:val="17"/>
          <w:vertAlign w:val="subscript"/>
          <w:lang w:eastAsia="fr-FR"/>
        </w:rPr>
        <w:t>21</w:t>
      </w:r>
      <w:r w:rsidRPr="00E654CD">
        <w:rPr>
          <w:rFonts w:ascii="Arial" w:eastAsia="Times New Roman" w:hAnsi="Arial" w:cs="Arial"/>
          <w:color w:val="333366"/>
          <w:lang w:eastAsia="fr-FR"/>
        </w:rPr>
        <w:t>Sc      </w:t>
      </w:r>
      <w:r w:rsidRPr="00E654CD">
        <w:rPr>
          <w:rFonts w:ascii="Arial" w:eastAsia="Times New Roman" w:hAnsi="Arial" w:cs="Arial"/>
          <w:color w:val="333366"/>
          <w:sz w:val="17"/>
          <w:szCs w:val="17"/>
          <w:vertAlign w:val="subscript"/>
          <w:lang w:eastAsia="fr-FR"/>
        </w:rPr>
        <w:t>22</w:t>
      </w:r>
      <w:r w:rsidRPr="00E654CD">
        <w:rPr>
          <w:rFonts w:ascii="Arial" w:eastAsia="Times New Roman" w:hAnsi="Arial" w:cs="Arial"/>
          <w:color w:val="333366"/>
          <w:lang w:eastAsia="fr-FR"/>
        </w:rPr>
        <w:t>Ti    </w:t>
      </w:r>
      <w:r w:rsidRPr="00E654CD">
        <w:rPr>
          <w:rFonts w:ascii="Arial" w:eastAsia="Times New Roman" w:hAnsi="Arial" w:cs="Arial"/>
          <w:color w:val="333366"/>
          <w:sz w:val="17"/>
          <w:szCs w:val="17"/>
          <w:vertAlign w:val="subscript"/>
          <w:lang w:eastAsia="fr-FR"/>
        </w:rPr>
        <w:t>23</w:t>
      </w:r>
      <w:r w:rsidRPr="00E654CD">
        <w:rPr>
          <w:rFonts w:ascii="Arial" w:eastAsia="Times New Roman" w:hAnsi="Arial" w:cs="Arial"/>
          <w:color w:val="333366"/>
          <w:lang w:eastAsia="fr-FR"/>
        </w:rPr>
        <w:t>V      </w:t>
      </w:r>
      <w:r w:rsidRPr="00E654CD">
        <w:rPr>
          <w:rFonts w:ascii="Arial" w:eastAsia="Times New Roman" w:hAnsi="Arial" w:cs="Arial"/>
          <w:color w:val="333366"/>
          <w:sz w:val="17"/>
          <w:szCs w:val="17"/>
          <w:vertAlign w:val="subscript"/>
          <w:lang w:eastAsia="fr-FR"/>
        </w:rPr>
        <w:t>24</w:t>
      </w:r>
      <w:r w:rsidRPr="00E654CD">
        <w:rPr>
          <w:rFonts w:ascii="Arial" w:eastAsia="Times New Roman" w:hAnsi="Arial" w:cs="Arial"/>
          <w:color w:val="333366"/>
          <w:lang w:eastAsia="fr-FR"/>
        </w:rPr>
        <w:t>Cr     </w:t>
      </w:r>
      <w:r w:rsidRPr="00E654CD">
        <w:rPr>
          <w:rFonts w:ascii="Arial" w:eastAsia="Times New Roman" w:hAnsi="Arial" w:cs="Arial"/>
          <w:color w:val="333366"/>
          <w:sz w:val="17"/>
          <w:szCs w:val="17"/>
          <w:vertAlign w:val="subscript"/>
          <w:lang w:eastAsia="fr-FR"/>
        </w:rPr>
        <w:t>25</w:t>
      </w:r>
      <w:r w:rsidRPr="00E654CD">
        <w:rPr>
          <w:rFonts w:ascii="Arial" w:eastAsia="Times New Roman" w:hAnsi="Arial" w:cs="Arial"/>
          <w:color w:val="333366"/>
          <w:lang w:eastAsia="fr-FR"/>
        </w:rPr>
        <w:t>Mn.</w:t>
      </w:r>
    </w:p>
    <w:p w:rsidR="00E654CD" w:rsidRPr="00E654CD" w:rsidRDefault="00E654CD" w:rsidP="00E654CD">
      <w:pPr>
        <w:shd w:val="clear" w:color="auto" w:fill="FFFFFF"/>
        <w:spacing w:after="0" w:line="240" w:lineRule="auto"/>
        <w:ind w:left="820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Partie 2</w:t>
      </w:r>
      <w:r w:rsidRPr="00E654CD">
        <w:rPr>
          <w:rFonts w:ascii="Arial" w:eastAsia="Times New Roman" w:hAnsi="Arial" w:cs="Arial"/>
          <w:color w:val="333366"/>
          <w:lang w:eastAsia="fr-FR"/>
        </w:rPr>
        <w:t>          : </w:t>
      </w:r>
      <w:r w:rsidRPr="00E654CD">
        <w:rPr>
          <w:rFonts w:ascii="Arial" w:eastAsia="Times New Roman" w:hAnsi="Arial" w:cs="Arial"/>
          <w:b/>
          <w:bCs/>
          <w:color w:val="333366"/>
          <w:lang w:eastAsia="fr-FR"/>
        </w:rPr>
        <w:t>Optique géométrique</w:t>
      </w:r>
    </w:p>
    <w:p w:rsidR="00E654CD" w:rsidRPr="00E654CD" w:rsidRDefault="00E654CD" w:rsidP="00E654CD">
      <w:pPr>
        <w:shd w:val="clear" w:color="auto" w:fill="FFFFFF"/>
        <w:spacing w:after="0" w:line="240" w:lineRule="auto"/>
        <w:ind w:left="595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On considère une lentille mince convergente L</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de centre optique O</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et de distance focale f</w:t>
      </w:r>
      <w:r w:rsidRPr="00E654CD">
        <w:rPr>
          <w:rFonts w:ascii="Arial" w:eastAsia="Times New Roman" w:hAnsi="Arial" w:cs="Arial"/>
          <w:color w:val="333366"/>
          <w:sz w:val="17"/>
          <w:vertAlign w:val="subscript"/>
          <w:lang w:eastAsia="fr-FR"/>
        </w:rPr>
        <w:t> </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 12 cm, et une lentille mince L</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de centre optique O</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et de distance focale f</w:t>
      </w:r>
      <w:r w:rsidRPr="00E654CD">
        <w:rPr>
          <w:rFonts w:ascii="Arial" w:eastAsia="Times New Roman" w:hAnsi="Arial" w:cs="Arial"/>
          <w:color w:val="333366"/>
          <w:sz w:val="17"/>
          <w:vertAlign w:val="subscript"/>
          <w:lang w:eastAsia="fr-FR"/>
        </w:rPr>
        <w:t> </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       On accole les deux lentilles pour obtenir un système optique mince convergent, de centre O et de distance focale f ’. Ce système accolé donne, d’un objet réel AB, une image réelle nette A’B’. L’objet AB et l’image A’B’ ont la même grandeur, mais de sens contraires, lorsqu’ils sont distants de 96 cm. Les points A et A’ sont situés sur l’axe optique.</w:t>
      </w:r>
    </w:p>
    <w:p w:rsidR="00E654CD" w:rsidRPr="00E654CD" w:rsidRDefault="00E654CD" w:rsidP="00E654CD">
      <w:pPr>
        <w:shd w:val="clear" w:color="auto" w:fill="FFFFFF"/>
        <w:spacing w:after="0" w:line="240" w:lineRule="auto"/>
        <w:ind w:left="106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Calculer la distance focale f ’ du système accolé.                                                           </w:t>
      </w:r>
    </w:p>
    <w:p w:rsidR="00E654CD" w:rsidRPr="00E654CD" w:rsidRDefault="00E654CD" w:rsidP="00E654CD">
      <w:pPr>
        <w:shd w:val="clear" w:color="auto" w:fill="FFFFFF"/>
        <w:spacing w:after="0" w:line="240" w:lineRule="auto"/>
        <w:ind w:left="106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En déduire la distance focale f</w:t>
      </w:r>
      <w:r w:rsidRPr="00E654CD">
        <w:rPr>
          <w:rFonts w:ascii="Arial" w:eastAsia="Times New Roman" w:hAnsi="Arial" w:cs="Arial"/>
          <w:color w:val="333366"/>
          <w:sz w:val="17"/>
          <w:vertAlign w:val="subscript"/>
          <w:lang w:eastAsia="fr-FR"/>
        </w:rPr>
        <w:t> </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et la nature de la lentille L</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(0,50 pt)</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       On écarte les deux lentilles L</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et L</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l’une de l’autre de telle sorte que leurs centres optiques O</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et O</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soient distants de O</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O</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 42 cm. O</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et O</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sont situés sur le même axe optique. On place devant L</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un objet AB. On donne </w:t>
      </w:r>
      <w:r>
        <w:rPr>
          <w:rFonts w:ascii="Arial" w:eastAsia="Times New Roman" w:hAnsi="Arial" w:cs="Arial"/>
          <w:noProof/>
          <w:color w:val="333366"/>
          <w:sz w:val="17"/>
          <w:szCs w:val="17"/>
          <w:vertAlign w:val="subscript"/>
          <w:lang w:eastAsia="fr-FR"/>
        </w:rPr>
        <w:drawing>
          <wp:inline distT="0" distB="0" distL="0" distR="0">
            <wp:extent cx="342900" cy="238125"/>
            <wp:effectExtent l="19050" t="0" r="0" b="0"/>
            <wp:docPr id="7" name="Image 7" descr="http://quickraccesmad.activeweb.fr/LotusQuickr/accesmad/PageLibrary85256EA10035EA5E.nsf/h_59780F1A633AA0AAC12577850034A46D/A1503C1742B3F615C125778A0042A67C/$FILE/image005.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uickraccesmad.activeweb.fr/LotusQuickr/accesmad/PageLibrary85256EA10035EA5E.nsf/h_59780F1A633AA0AAC12577850034A46D/A1503C1742B3F615C125778A0042A67C/$FILE/image005.gif?OpenElement&amp;1358767490"/>
                    <pic:cNvPicPr>
                      <a:picLocks noChangeAspect="1" noChangeArrowheads="1"/>
                    </pic:cNvPicPr>
                  </pic:nvPicPr>
                  <pic:blipFill>
                    <a:blip r:embed="rId8" cstate="print"/>
                    <a:srcRect/>
                    <a:stretch>
                      <a:fillRect/>
                    </a:stretch>
                  </pic:blipFill>
                  <pic:spPr bwMode="auto">
                    <a:xfrm>
                      <a:off x="0" y="0"/>
                      <a:ext cx="342900" cy="2381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 – 24 cm. Construire, à l’aide du schéma 2, document A, l’image A</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B</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de cet objet.                                                                                                                       </w:t>
      </w:r>
    </w:p>
    <w:p w:rsidR="00E654CD" w:rsidRPr="00E654CD" w:rsidRDefault="00E654CD" w:rsidP="00E654CD">
      <w:pPr>
        <w:shd w:val="clear" w:color="auto" w:fill="FFFFFF"/>
        <w:spacing w:after="0" w:line="240" w:lineRule="auto"/>
        <w:ind w:left="349" w:right="706"/>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120" w:line="240" w:lineRule="auto"/>
        <w:ind w:right="3856"/>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EXERCICE DE PHYSIQUE II</w:t>
      </w:r>
      <w:r w:rsidRPr="00E654CD">
        <w:rPr>
          <w:rFonts w:ascii="Arial" w:eastAsia="Times New Roman" w:hAnsi="Arial" w:cs="Arial"/>
          <w:b/>
          <w:bCs/>
          <w:i/>
          <w:iCs/>
          <w:color w:val="333366"/>
          <w:lang w:eastAsia="fr-FR"/>
        </w:rPr>
        <w:t>        </w:t>
      </w:r>
      <w:r w:rsidRPr="00E654CD">
        <w:rPr>
          <w:rFonts w:ascii="Arial" w:eastAsia="Times New Roman" w:hAnsi="Arial" w:cs="Arial"/>
          <w:color w:val="333366"/>
          <w:lang w:eastAsia="fr-FR"/>
        </w:rPr>
        <w:t>(4 points)</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709" w:firstLine="42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Un dipôle MN est constitué par l’association en série :</w:t>
      </w:r>
    </w:p>
    <w:p w:rsidR="00E654CD" w:rsidRPr="00E654CD" w:rsidRDefault="00E654CD" w:rsidP="00E654CD">
      <w:pPr>
        <w:shd w:val="clear" w:color="auto" w:fill="FFFFFF"/>
        <w:spacing w:after="0" w:line="240" w:lineRule="auto"/>
        <w:ind w:left="1778"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lastRenderedPageBreak/>
        <w:t>  - d’un conducteur ohmique de résistance R,</w:t>
      </w:r>
    </w:p>
    <w:p w:rsidR="00E654CD" w:rsidRPr="00E654CD" w:rsidRDefault="00E654CD" w:rsidP="00E654CD">
      <w:pPr>
        <w:shd w:val="clear" w:color="auto" w:fill="FFFFFF"/>
        <w:spacing w:after="0" w:line="240" w:lineRule="auto"/>
        <w:ind w:left="1778"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 d’une bobine de résistance négligeable et d’inductance L,</w:t>
      </w:r>
    </w:p>
    <w:p w:rsidR="00E654CD" w:rsidRPr="00E654CD" w:rsidRDefault="00E654CD" w:rsidP="00E654CD">
      <w:pPr>
        <w:shd w:val="clear" w:color="auto" w:fill="FFFFFF"/>
        <w:spacing w:after="0" w:line="240" w:lineRule="auto"/>
        <w:ind w:left="1778"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 d’un condensateur de capacité C.</w:t>
      </w:r>
    </w:p>
    <w:p w:rsidR="00E654CD" w:rsidRPr="00E654CD" w:rsidRDefault="00E654CD" w:rsidP="00E654CD">
      <w:pPr>
        <w:shd w:val="clear" w:color="auto" w:fill="FFFFFF"/>
        <w:spacing w:after="0" w:line="240" w:lineRule="auto"/>
        <w:ind w:left="709" w:right="706" w:firstLine="42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On applique aux bornes de ce dipôle une tension sinusoïdale u(t), de pulsation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réglable. L’intensité instantanée du courant traversant le dipôle est alors : </w:t>
      </w:r>
      <w:r>
        <w:rPr>
          <w:rFonts w:ascii="Arial" w:eastAsia="Times New Roman" w:hAnsi="Arial" w:cs="Arial"/>
          <w:noProof/>
          <w:color w:val="333366"/>
          <w:lang w:eastAsia="fr-FR"/>
        </w:rPr>
        <w:drawing>
          <wp:inline distT="0" distB="0" distL="0" distR="0">
            <wp:extent cx="1247775" cy="238125"/>
            <wp:effectExtent l="19050" t="0" r="9525" b="0"/>
            <wp:docPr id="8" name="Image 8" descr="http://quickraccesmad.activeweb.fr/LotusQuickr/accesmad/PageLibrary85256EA10035EA5E.nsf/h_59780F1A633AA0AAC12577850034A46D/A1503C1742B3F615C125778A0042A67C/$FILE/image006.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uickraccesmad.activeweb.fr/LotusQuickr/accesmad/PageLibrary85256EA10035EA5E.nsf/h_59780F1A633AA0AAC12577850034A46D/A1503C1742B3F615C125778A0042A67C/$FILE/image006.gif?OpenElement&amp;1358767490"/>
                    <pic:cNvPicPr>
                      <a:picLocks noChangeAspect="1" noChangeArrowheads="1"/>
                    </pic:cNvPicPr>
                  </pic:nvPicPr>
                  <pic:blipFill>
                    <a:blip r:embed="rId9" cstate="print"/>
                    <a:srcRect/>
                    <a:stretch>
                      <a:fillRect/>
                    </a:stretch>
                  </pic:blipFill>
                  <pic:spPr bwMode="auto">
                    <a:xfrm>
                      <a:off x="0" y="0"/>
                      <a:ext cx="1247775" cy="2381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(A),  I étant l’intensité du courant. On donne une valeur fixe à la tension efficace U appliquée aux bornes du dipôle.</w:t>
      </w:r>
    </w:p>
    <w:p w:rsidR="00E654CD" w:rsidRPr="00E654CD" w:rsidRDefault="00E654CD" w:rsidP="00E654CD">
      <w:pPr>
        <w:shd w:val="clear" w:color="auto" w:fill="FFFFFF"/>
        <w:spacing w:after="0" w:line="240" w:lineRule="auto"/>
        <w:ind w:left="709" w:right="706" w:firstLine="42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i(t)                R                                L                  C</w:t>
      </w:r>
    </w:p>
    <w:p w:rsidR="00E654CD" w:rsidRPr="00E654CD" w:rsidRDefault="00E654CD" w:rsidP="00E654CD">
      <w:pPr>
        <w:shd w:val="clear" w:color="auto" w:fill="FFFFFF"/>
        <w:spacing w:after="0" w:line="240" w:lineRule="auto"/>
        <w:ind w:left="2127" w:right="706"/>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3952875" cy="390525"/>
            <wp:effectExtent l="19050" t="0" r="9525" b="0"/>
            <wp:docPr id="9" name="Image 9" descr="http://quickraccesmad.activeweb.fr/LotusQuickr/accesmad/PageLibrary85256EA10035EA5E.nsf/h_59780F1A633AA0AAC12577850034A46D/A1503C1742B3F615C125778A0042A67C/$FILE/image007.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uickraccesmad.activeweb.fr/LotusQuickr/accesmad/PageLibrary85256EA10035EA5E.nsf/h_59780F1A633AA0AAC12577850034A46D/A1503C1742B3F615C125778A0042A67C/$FILE/image007.gif?OpenElement&amp;1358767490"/>
                    <pic:cNvPicPr>
                      <a:picLocks noChangeAspect="1" noChangeArrowheads="1"/>
                    </pic:cNvPicPr>
                  </pic:nvPicPr>
                  <pic:blipFill>
                    <a:blip r:embed="rId10" cstate="print"/>
                    <a:srcRect/>
                    <a:stretch>
                      <a:fillRect/>
                    </a:stretch>
                  </pic:blipFill>
                  <pic:spPr bwMode="auto">
                    <a:xfrm>
                      <a:off x="0" y="0"/>
                      <a:ext cx="3952875" cy="3905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M                                P                                              N      </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                                                                    </w:t>
      </w:r>
      <w:proofErr w:type="gramStart"/>
      <w:r w:rsidRPr="00E654CD">
        <w:rPr>
          <w:rFonts w:ascii="Arial" w:eastAsia="Times New Roman" w:hAnsi="Arial" w:cs="Arial"/>
          <w:color w:val="333366"/>
          <w:lang w:eastAsia="fr-FR"/>
        </w:rPr>
        <w:t>u(</w:t>
      </w:r>
      <w:proofErr w:type="gramEnd"/>
      <w:r w:rsidRPr="00E654CD">
        <w:rPr>
          <w:rFonts w:ascii="Arial" w:eastAsia="Times New Roman" w:hAnsi="Arial" w:cs="Arial"/>
          <w:color w:val="333366"/>
          <w:lang w:eastAsia="fr-FR"/>
        </w:rPr>
        <w:t>t)</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       Pour une valeur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2</w:t>
      </w:r>
      <w:r w:rsidRPr="00E654CD">
        <w:rPr>
          <w:rFonts w:ascii="Arial" w:eastAsia="Times New Roman" w:hAnsi="Arial" w:cs="Arial"/>
          <w:color w:val="333366"/>
          <w:lang w:eastAsia="fr-FR"/>
        </w:rPr>
        <w:t> de la pulsation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la tension appliquée aux bornes du dipôle est : </w:t>
      </w:r>
      <w:r>
        <w:rPr>
          <w:rFonts w:ascii="Arial" w:eastAsia="Times New Roman" w:hAnsi="Arial" w:cs="Arial"/>
          <w:noProof/>
          <w:color w:val="333366"/>
          <w:lang w:eastAsia="fr-FR"/>
        </w:rPr>
        <w:drawing>
          <wp:inline distT="0" distB="0" distL="0" distR="0">
            <wp:extent cx="1752600" cy="419100"/>
            <wp:effectExtent l="0" t="0" r="0" b="0"/>
            <wp:docPr id="10" name="Image 10" descr="http://quickraccesmad.activeweb.fr/LotusQuickr/accesmad/PageLibrary85256EA10035EA5E.nsf/h_59780F1A633AA0AAC12577850034A46D/A1503C1742B3F615C125778A0042A67C/$FILE/image008.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uickraccesmad.activeweb.fr/LotusQuickr/accesmad/PageLibrary85256EA10035EA5E.nsf/h_59780F1A633AA0AAC12577850034A46D/A1503C1742B3F615C125778A0042A67C/$FILE/image008.gif?OpenElement&amp;1358767490"/>
                    <pic:cNvPicPr>
                      <a:picLocks noChangeAspect="1" noChangeArrowheads="1"/>
                    </pic:cNvPicPr>
                  </pic:nvPicPr>
                  <pic:blipFill>
                    <a:blip r:embed="rId11" cstate="print"/>
                    <a:srcRect/>
                    <a:stretch>
                      <a:fillRect/>
                    </a:stretch>
                  </pic:blipFill>
                  <pic:spPr bwMode="auto">
                    <a:xfrm>
                      <a:off x="0" y="0"/>
                      <a:ext cx="1752600" cy="419100"/>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(V).</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Quel est le déphasage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entre la tension u(t) et l’intensité du courant i(t) ?                  </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En déduire l’impédance Z du dipôle MN. On donne : R = 20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c-         Calculer l’intensité efficace I et la tension efficace U, si la valeur efficace de la tension appliquée entre les points P et N est égale à </w:t>
      </w:r>
      <w:r>
        <w:rPr>
          <w:rFonts w:ascii="Arial" w:eastAsia="Times New Roman" w:hAnsi="Arial" w:cs="Arial"/>
          <w:noProof/>
          <w:color w:val="333366"/>
          <w:sz w:val="17"/>
          <w:szCs w:val="17"/>
          <w:vertAlign w:val="subscript"/>
          <w:lang w:eastAsia="fr-FR"/>
        </w:rPr>
        <w:drawing>
          <wp:inline distT="0" distB="0" distL="0" distR="0">
            <wp:extent cx="962025" cy="238125"/>
            <wp:effectExtent l="19050" t="0" r="0" b="0"/>
            <wp:docPr id="11" name="Image 11" descr="http://quickraccesmad.activeweb.fr/LotusQuickr/accesmad/PageLibrary85256EA10035EA5E.nsf/h_59780F1A633AA0AAC12577850034A46D/A1503C1742B3F615C125778A0042A67C/$FILE/image009.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uickraccesmad.activeweb.fr/LotusQuickr/accesmad/PageLibrary85256EA10035EA5E.nsf/h_59780F1A633AA0AAC12577850034A46D/A1503C1742B3F615C125778A0042A67C/$FILE/image009.gif?OpenElement&amp;1358767490"/>
                    <pic:cNvPicPr>
                      <a:picLocks noChangeAspect="1" noChangeArrowheads="1"/>
                    </pic:cNvPicPr>
                  </pic:nvPicPr>
                  <pic:blipFill>
                    <a:blip r:embed="rId12" cstate="print"/>
                    <a:srcRect/>
                    <a:stretch>
                      <a:fillRect/>
                    </a:stretch>
                  </pic:blipFill>
                  <pic:spPr bwMode="auto">
                    <a:xfrm>
                      <a:off x="0" y="0"/>
                      <a:ext cx="962025" cy="2381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                                        </w:t>
      </w:r>
    </w:p>
    <w:p w:rsidR="00E654CD" w:rsidRPr="00E654CD" w:rsidRDefault="00E654CD" w:rsidP="00E654CD">
      <w:pPr>
        <w:shd w:val="clear" w:color="auto" w:fill="FFFFFF"/>
        <w:spacing w:after="0" w:line="240" w:lineRule="auto"/>
        <w:ind w:left="1144" w:right="7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d-         Montrer que :   </w:t>
      </w:r>
      <w:r>
        <w:rPr>
          <w:rFonts w:ascii="Arial" w:eastAsia="Times New Roman" w:hAnsi="Arial" w:cs="Arial"/>
          <w:noProof/>
          <w:color w:val="333366"/>
          <w:lang w:eastAsia="fr-FR"/>
        </w:rPr>
        <w:drawing>
          <wp:inline distT="0" distB="0" distL="0" distR="0">
            <wp:extent cx="1933575" cy="581025"/>
            <wp:effectExtent l="19050" t="0" r="9525" b="0"/>
            <wp:docPr id="12" name="Image 12" descr="http://quickraccesmad.activeweb.fr/LotusQuickr/accesmad/PageLibrary85256EA10035EA5E.nsf/h_59780F1A633AA0AAC12577850034A46D/A1503C1742B3F615C125778A0042A67C/$FILE/image010.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uickraccesmad.activeweb.fr/LotusQuickr/accesmad/PageLibrary85256EA10035EA5E.nsf/h_59780F1A633AA0AAC12577850034A46D/A1503C1742B3F615C125778A0042A67C/$FILE/image010.gif?OpenElement&amp;1358767490"/>
                    <pic:cNvPicPr>
                      <a:picLocks noChangeAspect="1" noChangeArrowheads="1"/>
                    </pic:cNvPicPr>
                  </pic:nvPicPr>
                  <pic:blipFill>
                    <a:blip r:embed="rId13" cstate="print"/>
                    <a:srcRect/>
                    <a:stretch>
                      <a:fillRect/>
                    </a:stretch>
                  </pic:blipFill>
                  <pic:spPr bwMode="auto">
                    <a:xfrm>
                      <a:off x="0" y="0"/>
                      <a:ext cx="1933575" cy="581025"/>
                    </a:xfrm>
                    <a:prstGeom prst="rect">
                      <a:avLst/>
                    </a:prstGeom>
                    <a:noFill/>
                    <a:ln w="9525">
                      <a:noFill/>
                      <a:miter lim="800000"/>
                      <a:headEnd/>
                      <a:tailEnd/>
                    </a:ln>
                  </pic:spPr>
                </pic:pic>
              </a:graphicData>
            </a:graphic>
          </wp:inline>
        </w:drawing>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0</w:t>
      </w:r>
      <w:r w:rsidRPr="00E654CD">
        <w:rPr>
          <w:rFonts w:ascii="Arial" w:eastAsia="Times New Roman" w:hAnsi="Arial" w:cs="Arial"/>
          <w:color w:val="333366"/>
          <w:lang w:eastAsia="fr-FR"/>
        </w:rPr>
        <w:t> étant la pulsation à la résonance d’intensité du circuit.                                                                                                                                  </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       Soit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1</w:t>
      </w:r>
      <w:r w:rsidRPr="00E654CD">
        <w:rPr>
          <w:rFonts w:ascii="Arial" w:eastAsia="Times New Roman" w:hAnsi="Arial" w:cs="Arial"/>
          <w:color w:val="333366"/>
          <w:lang w:eastAsia="fr-FR"/>
        </w:rPr>
        <w:t> la pulsation telle que :   </w:t>
      </w:r>
      <w:r>
        <w:rPr>
          <w:rFonts w:ascii="Arial" w:eastAsia="Times New Roman" w:hAnsi="Arial" w:cs="Arial"/>
          <w:noProof/>
          <w:color w:val="333366"/>
          <w:lang w:eastAsia="fr-FR"/>
        </w:rPr>
        <w:drawing>
          <wp:inline distT="0" distB="0" distL="0" distR="0">
            <wp:extent cx="923925" cy="428625"/>
            <wp:effectExtent l="19050" t="0" r="0" b="0"/>
            <wp:docPr id="13" name="Image 13" descr="http://quickraccesmad.activeweb.fr/LotusQuickr/accesmad/PageLibrary85256EA10035EA5E.nsf/h_59780F1A633AA0AAC12577850034A46D/A1503C1742B3F615C125778A0042A67C/$FILE/image011.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uickraccesmad.activeweb.fr/LotusQuickr/accesmad/PageLibrary85256EA10035EA5E.nsf/h_59780F1A633AA0AAC12577850034A46D/A1503C1742B3F615C125778A0042A67C/$FILE/image011.gif?OpenElement&amp;1358767490"/>
                    <pic:cNvPicPr>
                      <a:picLocks noChangeAspect="1" noChangeArrowheads="1"/>
                    </pic:cNvPicPr>
                  </pic:nvPicPr>
                  <pic:blipFill>
                    <a:blip r:embed="rId14" cstate="print"/>
                    <a:srcRect/>
                    <a:stretch>
                      <a:fillRect/>
                    </a:stretch>
                  </pic:blipFill>
                  <pic:spPr bwMode="auto">
                    <a:xfrm>
                      <a:off x="0" y="0"/>
                      <a:ext cx="923925" cy="428625"/>
                    </a:xfrm>
                    <a:prstGeom prst="rect">
                      <a:avLst/>
                    </a:prstGeom>
                    <a:noFill/>
                    <a:ln w="9525">
                      <a:noFill/>
                      <a:miter lim="800000"/>
                      <a:headEnd/>
                      <a:tailEnd/>
                    </a:ln>
                  </pic:spPr>
                </pic:pic>
              </a:graphicData>
            </a:graphic>
          </wp:inline>
        </w:drawing>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a-         Montrer </w:t>
      </w:r>
      <w:proofErr w:type="gramStart"/>
      <w:r w:rsidRPr="00E654CD">
        <w:rPr>
          <w:rFonts w:ascii="Arial" w:eastAsia="Times New Roman" w:hAnsi="Arial" w:cs="Arial"/>
          <w:color w:val="333366"/>
          <w:lang w:eastAsia="fr-FR"/>
        </w:rPr>
        <w:t>que </w:t>
      </w:r>
      <w:proofErr w:type="gramEnd"/>
      <w:r>
        <w:rPr>
          <w:rFonts w:ascii="Arial" w:eastAsia="Times New Roman" w:hAnsi="Arial" w:cs="Arial"/>
          <w:noProof/>
          <w:color w:val="333366"/>
          <w:sz w:val="17"/>
          <w:szCs w:val="17"/>
          <w:vertAlign w:val="subscript"/>
          <w:lang w:eastAsia="fr-FR"/>
        </w:rPr>
        <w:drawing>
          <wp:inline distT="0" distB="0" distL="0" distR="0">
            <wp:extent cx="914400" cy="257175"/>
            <wp:effectExtent l="0" t="0" r="0" b="0"/>
            <wp:docPr id="14" name="Image 14" descr="http://quickraccesmad.activeweb.fr/LotusQuickr/accesmad/PageLibrary85256EA10035EA5E.nsf/h_59780F1A633AA0AAC12577850034A46D/A1503C1742B3F615C125778A0042A67C/$FILE/image012.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uickraccesmad.activeweb.fr/LotusQuickr/accesmad/PageLibrary85256EA10035EA5E.nsf/h_59780F1A633AA0AAC12577850034A46D/A1503C1742B3F615C125778A0042A67C/$FILE/image012.gif?OpenElement&amp;1358767490"/>
                    <pic:cNvPicPr>
                      <a:picLocks noChangeAspect="1" noChangeArrowheads="1"/>
                    </pic:cNvPicPr>
                  </pic:nvPicPr>
                  <pic:blipFill>
                    <a:blip r:embed="rId15" cstate="print"/>
                    <a:srcRect/>
                    <a:stretch>
                      <a:fillRect/>
                    </a:stretch>
                  </pic:blipFill>
                  <pic:spPr bwMode="auto">
                    <a:xfrm>
                      <a:off x="0" y="0"/>
                      <a:ext cx="914400" cy="2571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Calculer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1</w:t>
      </w:r>
      <w:r w:rsidRPr="00E654CD">
        <w:rPr>
          <w:rFonts w:ascii="Arial" w:eastAsia="Times New Roman" w:hAnsi="Arial" w:cs="Arial"/>
          <w:color w:val="333366"/>
          <w:lang w:eastAsia="fr-FR"/>
        </w:rPr>
        <w:t> et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2  </w:t>
      </w:r>
      <w:r w:rsidRPr="00E654CD">
        <w:rPr>
          <w:rFonts w:ascii="Arial" w:eastAsia="Times New Roman" w:hAnsi="Arial" w:cs="Arial"/>
          <w:color w:val="333366"/>
          <w:lang w:eastAsia="fr-FR"/>
        </w:rPr>
        <w:t>si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0 </w:t>
      </w:r>
      <w:r w:rsidRPr="00E654CD">
        <w:rPr>
          <w:rFonts w:ascii="Arial" w:eastAsia="Times New Roman" w:hAnsi="Arial" w:cs="Arial"/>
          <w:color w:val="333366"/>
          <w:lang w:eastAsia="fr-FR"/>
        </w:rPr>
        <w:t>= 10</w:t>
      </w:r>
      <w:r w:rsidRPr="00E654CD">
        <w:rPr>
          <w:rFonts w:ascii="Arial" w:eastAsia="Times New Roman" w:hAnsi="Arial" w:cs="Arial"/>
          <w:color w:val="333366"/>
          <w:sz w:val="17"/>
          <w:szCs w:val="17"/>
          <w:vertAlign w:val="superscript"/>
          <w:lang w:eastAsia="fr-FR"/>
        </w:rPr>
        <w:t>4</w:t>
      </w:r>
      <w:r w:rsidRPr="00E654CD">
        <w:rPr>
          <w:rFonts w:ascii="Arial" w:eastAsia="Times New Roman" w:hAnsi="Arial" w:cs="Arial"/>
          <w:color w:val="333366"/>
          <w:lang w:eastAsia="fr-FR"/>
        </w:rPr>
        <w:t> </w:t>
      </w:r>
      <w:proofErr w:type="spellStart"/>
      <w:r w:rsidRPr="00E654CD">
        <w:rPr>
          <w:rFonts w:ascii="Arial" w:eastAsia="Times New Roman" w:hAnsi="Arial" w:cs="Arial"/>
          <w:color w:val="333366"/>
          <w:lang w:eastAsia="fr-FR"/>
        </w:rPr>
        <w:t>rad.s</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et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2</w:t>
      </w:r>
      <w:r w:rsidRPr="00E654CD">
        <w:rPr>
          <w:rFonts w:ascii="Arial" w:eastAsia="Times New Roman" w:hAnsi="Arial" w:cs="Arial"/>
          <w:color w:val="333366"/>
          <w:lang w:eastAsia="fr-FR"/>
        </w:rPr>
        <w:t> –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1</w:t>
      </w:r>
      <w:r w:rsidRPr="00E654CD">
        <w:rPr>
          <w:rFonts w:ascii="Arial" w:eastAsia="Times New Roman" w:hAnsi="Arial" w:cs="Arial"/>
          <w:color w:val="333366"/>
          <w:lang w:eastAsia="fr-FR"/>
        </w:rPr>
        <w:t> = 2.10</w:t>
      </w:r>
      <w:r w:rsidRPr="00E654CD">
        <w:rPr>
          <w:rFonts w:ascii="Arial" w:eastAsia="Times New Roman" w:hAnsi="Arial" w:cs="Arial"/>
          <w:color w:val="333366"/>
          <w:sz w:val="17"/>
          <w:szCs w:val="17"/>
          <w:vertAlign w:val="superscript"/>
          <w:lang w:eastAsia="fr-FR"/>
        </w:rPr>
        <w:t>3</w:t>
      </w:r>
      <w:r w:rsidRPr="00E654CD">
        <w:rPr>
          <w:rFonts w:ascii="Arial" w:eastAsia="Times New Roman" w:hAnsi="Arial" w:cs="Arial"/>
          <w:color w:val="333366"/>
          <w:lang w:eastAsia="fr-FR"/>
        </w:rPr>
        <w:t> </w:t>
      </w:r>
      <w:proofErr w:type="spellStart"/>
      <w:r w:rsidRPr="00E654CD">
        <w:rPr>
          <w:rFonts w:ascii="Arial" w:eastAsia="Times New Roman" w:hAnsi="Arial" w:cs="Arial"/>
          <w:color w:val="333366"/>
          <w:lang w:eastAsia="fr-FR"/>
        </w:rPr>
        <w:t>rad.s</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c-         En déduire les valeurs de L et C.                                                                                   </w:t>
      </w:r>
    </w:p>
    <w:p w:rsidR="00E654CD" w:rsidRPr="00E654CD" w:rsidRDefault="00E654CD" w:rsidP="00E654CD">
      <w:pPr>
        <w:shd w:val="clear" w:color="auto" w:fill="FFFFFF"/>
        <w:spacing w:after="0" w:line="240" w:lineRule="auto"/>
        <w:ind w:left="709"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       On donne à la pulsation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la valeur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1.</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Construire le diagramme de Fresnel relatif à ce circuit RLC série.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120" w:line="240" w:lineRule="auto"/>
        <w:ind w:right="4216"/>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PROBLEME DE PHYSIQUE</w:t>
      </w:r>
      <w:r w:rsidRPr="00E654CD">
        <w:rPr>
          <w:rFonts w:ascii="Arial" w:eastAsia="Times New Roman" w:hAnsi="Arial" w:cs="Arial"/>
          <w:b/>
          <w:bCs/>
          <w:i/>
          <w:iCs/>
          <w:color w:val="333366"/>
          <w:lang w:eastAsia="fr-FR"/>
        </w:rPr>
        <w:t>         </w:t>
      </w:r>
      <w:r w:rsidRPr="00E654CD">
        <w:rPr>
          <w:rFonts w:ascii="Arial" w:eastAsia="Times New Roman" w:hAnsi="Arial" w:cs="Arial"/>
          <w:color w:val="333366"/>
          <w:lang w:eastAsia="fr-FR"/>
        </w:rPr>
        <w:t>(8 points)</w:t>
      </w:r>
    </w:p>
    <w:p w:rsidR="00E654CD" w:rsidRPr="00E654CD" w:rsidRDefault="00E654CD" w:rsidP="00E654CD">
      <w:pPr>
        <w:shd w:val="clear" w:color="auto" w:fill="FFFFFF"/>
        <w:spacing w:after="0" w:line="240" w:lineRule="auto"/>
        <w:ind w:left="397" w:hanging="397"/>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397" w:hanging="397"/>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Mécanique : </w:t>
      </w:r>
    </w:p>
    <w:p w:rsidR="00E654CD" w:rsidRPr="00E654CD" w:rsidRDefault="00E654CD" w:rsidP="00E654CD">
      <w:pPr>
        <w:shd w:val="clear" w:color="auto" w:fill="FFFFFF"/>
        <w:spacing w:after="0" w:line="240" w:lineRule="auto"/>
        <w:ind w:left="360"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lastRenderedPageBreak/>
        <w:t>I.                     On néglige les frottements et la résistance de l’air. Un point matériel (S), de masse m, est en mouvement sur une piste ABO, contenue dans un plan vertical, et dont les caractéristiques sont les suivantes :</w:t>
      </w:r>
    </w:p>
    <w:p w:rsidR="00E654CD" w:rsidRPr="00E654CD" w:rsidRDefault="00E654CD" w:rsidP="00E654CD">
      <w:pPr>
        <w:shd w:val="clear" w:color="auto" w:fill="FFFFFF"/>
        <w:spacing w:after="0" w:line="240" w:lineRule="auto"/>
        <w:ind w:left="1080" w:right="25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la partie AB est la ligne de plus grande pente d’un plan incliné faisant un angle </w:t>
      </w:r>
      <w:r>
        <w:rPr>
          <w:rFonts w:ascii="Arial" w:eastAsia="Times New Roman" w:hAnsi="Arial" w:cs="Arial"/>
          <w:noProof/>
          <w:color w:val="333366"/>
          <w:lang w:eastAsia="fr-FR"/>
        </w:rPr>
        <w:drawing>
          <wp:inline distT="0" distB="0" distL="0" distR="0">
            <wp:extent cx="161925" cy="180975"/>
            <wp:effectExtent l="19050" t="0" r="9525" b="0"/>
            <wp:docPr id="15" name="Image 15" descr="http://quickraccesmad.activeweb.fr/LotusQuickr/accesmad/PageLibrary85256EA10035EA5E.nsf/h_59780F1A633AA0AAC12577850034A46D/A1503C1742B3F615C125778A0042A67C/$FILE/image013.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uickraccesmad.activeweb.fr/LotusQuickr/accesmad/PageLibrary85256EA10035EA5E.nsf/h_59780F1A633AA0AAC12577850034A46D/A1503C1742B3F615C125778A0042A67C/$FILE/image013.gif?OpenElement&amp;1358767490"/>
                    <pic:cNvPicPr>
                      <a:picLocks noChangeAspect="1" noChangeArrowheads="1"/>
                    </pic:cNvPicPr>
                  </pic:nvPicPr>
                  <pic:blipFill>
                    <a:blip r:embed="rId16"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avec le plan horizontal,</w:t>
      </w:r>
    </w:p>
    <w:p w:rsidR="00E654CD" w:rsidRPr="00E654CD" w:rsidRDefault="00E654CD" w:rsidP="00E654CD">
      <w:pPr>
        <w:shd w:val="clear" w:color="auto" w:fill="FFFFFF"/>
        <w:spacing w:after="0" w:line="240" w:lineRule="auto"/>
        <w:ind w:left="1080" w:right="706"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la partie BO est une portion de cercle de centre C et de rayon R.</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Les points B’, C et O appartiennent à un même axe vertical (figure 1, document B).</w:t>
      </w:r>
    </w:p>
    <w:p w:rsidR="00E654CD" w:rsidRPr="00E654CD" w:rsidRDefault="00E654CD" w:rsidP="00E654CD">
      <w:pPr>
        <w:shd w:val="clear" w:color="auto" w:fill="FFFFFF"/>
        <w:spacing w:after="0" w:line="240" w:lineRule="auto"/>
        <w:ind w:left="709"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Le corps (S) est abandonné, sans vitesse initiale, au point A du plan incliné, situé à une hauteur h du sol horizontal passant par le point B’.</w:t>
      </w:r>
    </w:p>
    <w:p w:rsidR="00E654CD" w:rsidRPr="00E654CD" w:rsidRDefault="00E654CD" w:rsidP="00E654CD">
      <w:pPr>
        <w:shd w:val="clear" w:color="auto" w:fill="FFFFFF"/>
        <w:spacing w:after="0" w:line="240" w:lineRule="auto"/>
        <w:ind w:left="720" w:right="706" w:hanging="43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     a- Exprimer, en fonction de g, h et R, la vitesse v</w:t>
      </w:r>
      <w:r w:rsidRPr="00E654CD">
        <w:rPr>
          <w:rFonts w:ascii="Arial" w:eastAsia="Times New Roman" w:hAnsi="Arial" w:cs="Arial"/>
          <w:color w:val="333366"/>
          <w:sz w:val="17"/>
          <w:szCs w:val="17"/>
          <w:vertAlign w:val="subscript"/>
          <w:lang w:eastAsia="fr-FR"/>
        </w:rPr>
        <w:t>0</w:t>
      </w:r>
      <w:r w:rsidRPr="00E654CD">
        <w:rPr>
          <w:rFonts w:ascii="Arial" w:eastAsia="Times New Roman" w:hAnsi="Arial" w:cs="Arial"/>
          <w:color w:val="333366"/>
          <w:lang w:eastAsia="fr-FR"/>
        </w:rPr>
        <w:t> de (S) au point O.                                     </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Exprimer, en fonction de g, h, m et R l’intensité de la réaction </w:t>
      </w:r>
      <w:r>
        <w:rPr>
          <w:rFonts w:ascii="Arial" w:eastAsia="Times New Roman" w:hAnsi="Arial" w:cs="Arial"/>
          <w:noProof/>
          <w:color w:val="333366"/>
          <w:sz w:val="17"/>
          <w:szCs w:val="17"/>
          <w:vertAlign w:val="subscript"/>
          <w:lang w:eastAsia="fr-FR"/>
        </w:rPr>
        <w:drawing>
          <wp:inline distT="0" distB="0" distL="0" distR="0">
            <wp:extent cx="190500" cy="266700"/>
            <wp:effectExtent l="19050" t="0" r="0" b="0"/>
            <wp:docPr id="16" name="Image 16" descr="http://quickraccesmad.activeweb.fr/LotusQuickr/accesmad/PageLibrary85256EA10035EA5E.nsf/h_59780F1A633AA0AAC12577850034A46D/A1503C1742B3F615C125778A0042A67C/$FILE/image014.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uickraccesmad.activeweb.fr/LotusQuickr/accesmad/PageLibrary85256EA10035EA5E.nsf/h_59780F1A633AA0AAC12577850034A46D/A1503C1742B3F615C125778A0042A67C/$FILE/image014.gif?OpenElement&amp;1358767490"/>
                    <pic:cNvPicPr>
                      <a:picLocks noChangeAspect="1" noChangeArrowheads="1"/>
                    </pic:cNvPicPr>
                  </pic:nvPicPr>
                  <pic:blipFill>
                    <a:blip r:embed="rId17" cstate="print"/>
                    <a:srcRect/>
                    <a:stretch>
                      <a:fillRect/>
                    </a:stretch>
                  </pic:blipFill>
                  <pic:spPr bwMode="auto">
                    <a:xfrm>
                      <a:off x="0" y="0"/>
                      <a:ext cx="190500" cy="266700"/>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qu’exerce la piste sur (S) au point O.                                                                                                                                </w:t>
      </w:r>
    </w:p>
    <w:p w:rsidR="00E654CD" w:rsidRPr="00E654CD" w:rsidRDefault="00E654CD" w:rsidP="00E654CD">
      <w:pPr>
        <w:shd w:val="clear" w:color="auto" w:fill="FFFFFF"/>
        <w:spacing w:after="0" w:line="240" w:lineRule="auto"/>
        <w:ind w:left="1144" w:right="25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c- Quelle valeur minimale doit avoir le rapport </w:t>
      </w:r>
      <w:r>
        <w:rPr>
          <w:rFonts w:ascii="Arial" w:eastAsia="Times New Roman" w:hAnsi="Arial" w:cs="Arial"/>
          <w:noProof/>
          <w:color w:val="333366"/>
          <w:sz w:val="17"/>
          <w:szCs w:val="17"/>
          <w:vertAlign w:val="subscript"/>
          <w:lang w:eastAsia="fr-FR"/>
        </w:rPr>
        <w:drawing>
          <wp:inline distT="0" distB="0" distL="0" distR="0">
            <wp:extent cx="161925" cy="371475"/>
            <wp:effectExtent l="19050" t="0" r="9525" b="0"/>
            <wp:docPr id="17" name="Image 17" descr="http://quickraccesmad.activeweb.fr/LotusQuickr/accesmad/PageLibrary85256EA10035EA5E.nsf/h_59780F1A633AA0AAC12577850034A46D/A1503C1742B3F615C125778A0042A67C/$FILE/image015.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uickraccesmad.activeweb.fr/LotusQuickr/accesmad/PageLibrary85256EA10035EA5E.nsf/h_59780F1A633AA0AAC12577850034A46D/A1503C1742B3F615C125778A0042A67C/$FILE/image015.gif?OpenElement&amp;1358767490"/>
                    <pic:cNvPicPr>
                      <a:picLocks noChangeAspect="1" noChangeArrowheads="1"/>
                    </pic:cNvPicPr>
                  </pic:nvPicPr>
                  <pic:blipFill>
                    <a:blip r:embed="rId18" cstate="print"/>
                    <a:srcRect/>
                    <a:stretch>
                      <a:fillRect/>
                    </a:stretch>
                  </pic:blipFill>
                  <pic:spPr bwMode="auto">
                    <a:xfrm>
                      <a:off x="0" y="0"/>
                      <a:ext cx="161925" cy="3714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pour que (S) puisse atteindre le point O sans se décoller de la piste ?                                                                                                                          </w:t>
      </w:r>
    </w:p>
    <w:p w:rsidR="00E654CD" w:rsidRPr="00E654CD" w:rsidRDefault="00E654CD" w:rsidP="00E654CD">
      <w:pPr>
        <w:shd w:val="clear" w:color="auto" w:fill="FFFFFF"/>
        <w:spacing w:after="0" w:line="240" w:lineRule="auto"/>
        <w:ind w:left="720" w:right="706" w:hanging="43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2.          On donne : h = 1 m,   R = 27,5 cm   et   g = 10 </w:t>
      </w:r>
      <w:proofErr w:type="spellStart"/>
      <w:r w:rsidRPr="00E654CD">
        <w:rPr>
          <w:rFonts w:ascii="Arial" w:eastAsia="Times New Roman" w:hAnsi="Arial" w:cs="Arial"/>
          <w:color w:val="333366"/>
          <w:lang w:eastAsia="fr-FR"/>
        </w:rPr>
        <w:t>m.s</w:t>
      </w:r>
      <w:proofErr w:type="spellEnd"/>
      <w:r w:rsidRPr="00E654CD">
        <w:rPr>
          <w:rFonts w:ascii="Arial" w:eastAsia="Times New Roman" w:hAnsi="Arial" w:cs="Arial"/>
          <w:color w:val="333366"/>
          <w:sz w:val="17"/>
          <w:szCs w:val="17"/>
          <w:vertAlign w:val="superscript"/>
          <w:lang w:eastAsia="fr-FR"/>
        </w:rPr>
        <w:t>–2</w:t>
      </w: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Calculer la vitesse v</w:t>
      </w:r>
      <w:r w:rsidRPr="00E654CD">
        <w:rPr>
          <w:rFonts w:ascii="Arial" w:eastAsia="Times New Roman" w:hAnsi="Arial" w:cs="Arial"/>
          <w:color w:val="333366"/>
          <w:sz w:val="17"/>
          <w:szCs w:val="17"/>
          <w:vertAlign w:val="subscript"/>
          <w:lang w:eastAsia="fr-FR"/>
        </w:rPr>
        <w:t>0</w:t>
      </w:r>
      <w:r w:rsidRPr="00E654CD">
        <w:rPr>
          <w:rFonts w:ascii="Arial" w:eastAsia="Times New Roman" w:hAnsi="Arial" w:cs="Arial"/>
          <w:color w:val="333366"/>
          <w:lang w:eastAsia="fr-FR"/>
        </w:rPr>
        <w:t> du point matériel (S) en O.                                                                </w:t>
      </w:r>
    </w:p>
    <w:p w:rsidR="00E654CD" w:rsidRPr="00E654CD" w:rsidRDefault="00E654CD" w:rsidP="00E654CD">
      <w:pPr>
        <w:shd w:val="clear" w:color="auto" w:fill="FFFFFF"/>
        <w:spacing w:after="0" w:line="240" w:lineRule="auto"/>
        <w:ind w:left="1144" w:right="706"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b-   Dans le </w:t>
      </w:r>
      <w:proofErr w:type="gramStart"/>
      <w:r w:rsidRPr="00E654CD">
        <w:rPr>
          <w:rFonts w:ascii="Arial" w:eastAsia="Times New Roman" w:hAnsi="Arial" w:cs="Arial"/>
          <w:color w:val="333366"/>
          <w:lang w:eastAsia="fr-FR"/>
        </w:rPr>
        <w:t>repère </w:t>
      </w:r>
      <w:proofErr w:type="gramEnd"/>
      <w:r>
        <w:rPr>
          <w:rFonts w:ascii="Arial" w:eastAsia="Times New Roman" w:hAnsi="Arial" w:cs="Arial"/>
          <w:noProof/>
          <w:color w:val="333366"/>
          <w:lang w:eastAsia="fr-FR"/>
        </w:rPr>
        <w:drawing>
          <wp:inline distT="0" distB="0" distL="0" distR="0">
            <wp:extent cx="657225" cy="371475"/>
            <wp:effectExtent l="19050" t="0" r="9525" b="0"/>
            <wp:docPr id="18" name="Image 18" descr="http://quickraccesmad.activeweb.fr/LotusQuickr/accesmad/PageLibrary85256EA10035EA5E.nsf/h_59780F1A633AA0AAC12577850034A46D/A1503C1742B3F615C125778A0042A67C/$FILE/image016.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uickraccesmad.activeweb.fr/LotusQuickr/accesmad/PageLibrary85256EA10035EA5E.nsf/h_59780F1A633AA0AAC12577850034A46D/A1503C1742B3F615C125778A0042A67C/$FILE/image016.gif?OpenElement&amp;1358767490"/>
                    <pic:cNvPicPr>
                      <a:picLocks noChangeAspect="1" noChangeArrowheads="1"/>
                    </pic:cNvPicPr>
                  </pic:nvPicPr>
                  <pic:blipFill>
                    <a:blip r:embed="rId19" cstate="print"/>
                    <a:srcRect/>
                    <a:stretch>
                      <a:fillRect/>
                    </a:stretch>
                  </pic:blipFill>
                  <pic:spPr bwMode="auto">
                    <a:xfrm>
                      <a:off x="0" y="0"/>
                      <a:ext cx="657225" cy="3714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écrire l’équation cartésienne de la trajectoire du mouvement ultérieur de (S), à partir du point O.                                                                                                   </w:t>
      </w:r>
    </w:p>
    <w:p w:rsidR="00E654CD" w:rsidRPr="00E654CD" w:rsidRDefault="00E654CD" w:rsidP="00E654CD">
      <w:pPr>
        <w:shd w:val="clear" w:color="auto" w:fill="FFFFFF"/>
        <w:spacing w:after="0" w:line="240" w:lineRule="auto"/>
        <w:ind w:left="357" w:right="709" w:hanging="35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II.   Un disque plein, homogène, de masse M = 2 kg et de rayon R = 20 cm, est fixé à son axe de révolution (</w:t>
      </w:r>
      <w:r>
        <w:rPr>
          <w:rFonts w:ascii="Arial" w:eastAsia="Times New Roman" w:hAnsi="Arial" w:cs="Arial"/>
          <w:noProof/>
          <w:color w:val="333366"/>
          <w:lang w:eastAsia="fr-FR"/>
        </w:rPr>
        <w:drawing>
          <wp:inline distT="0" distB="0" distL="0" distR="0">
            <wp:extent cx="161925" cy="180975"/>
            <wp:effectExtent l="19050" t="0" r="9525" b="0"/>
            <wp:docPr id="19" name="Image 19" descr="http://quickraccesmad.activeweb.fr/LotusQuickr/accesmad/PageLibrary85256EA10035EA5E.nsf/h_59780F1A633AA0AAC12577850034A46D/A1503C1742B3F615C125778A0042A67C/$FILE/image013.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uickraccesmad.activeweb.fr/LotusQuickr/accesmad/PageLibrary85256EA10035EA5E.nsf/h_59780F1A633AA0AAC12577850034A46D/A1503C1742B3F615C125778A0042A67C/$FILE/image013.gif?OpenElement&amp;1358767490"/>
                    <pic:cNvPicPr>
                      <a:picLocks noChangeAspect="1" noChangeArrowheads="1"/>
                    </pic:cNvPicPr>
                  </pic:nvPicPr>
                  <pic:blipFill>
                    <a:blip r:embed="rId16"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On fait tourner l’axe (</w:t>
      </w:r>
      <w:r>
        <w:rPr>
          <w:rFonts w:ascii="Arial" w:eastAsia="Times New Roman" w:hAnsi="Arial" w:cs="Arial"/>
          <w:noProof/>
          <w:color w:val="333366"/>
          <w:lang w:eastAsia="fr-FR"/>
        </w:rPr>
        <w:drawing>
          <wp:inline distT="0" distB="0" distL="0" distR="0">
            <wp:extent cx="161925" cy="180975"/>
            <wp:effectExtent l="19050" t="0" r="9525" b="0"/>
            <wp:docPr id="20" name="Image 20" descr="http://quickraccesmad.activeweb.fr/LotusQuickr/accesmad/PageLibrary85256EA10035EA5E.nsf/h_59780F1A633AA0AAC12577850034A46D/A1503C1742B3F615C125778A0042A67C/$FILE/image013.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quickraccesmad.activeweb.fr/LotusQuickr/accesmad/PageLibrary85256EA10035EA5E.nsf/h_59780F1A633AA0AAC12577850034A46D/A1503C1742B3F615C125778A0042A67C/$FILE/image013.gif?OpenElement&amp;1358767490"/>
                    <pic:cNvPicPr>
                      <a:picLocks noChangeAspect="1" noChangeArrowheads="1"/>
                    </pic:cNvPicPr>
                  </pic:nvPicPr>
                  <pic:blipFill>
                    <a:blip r:embed="rId16"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à l’aide d’un moteur. Lorsque la vitesse de rotation du disque est égale à </w:t>
      </w:r>
      <w:r w:rsidRPr="00E654CD">
        <w:rPr>
          <w:rFonts w:ascii="Symbol" w:eastAsia="Times New Roman" w:hAnsi="Symbol" w:cs="Times"/>
          <w:color w:val="333366"/>
          <w:lang w:eastAsia="fr-FR"/>
        </w:rPr>
        <w:t></w:t>
      </w:r>
      <w:proofErr w:type="gramStart"/>
      <w:r w:rsidRPr="00E654CD">
        <w:rPr>
          <w:rFonts w:ascii="Arial" w:eastAsia="Times New Roman" w:hAnsi="Arial" w:cs="Arial"/>
          <w:color w:val="333366"/>
          <w:vertAlign w:val="subscript"/>
          <w:lang w:eastAsia="fr-FR"/>
        </w:rPr>
        <w:t>0</w:t>
      </w:r>
      <w:r w:rsidRPr="00E654CD">
        <w:rPr>
          <w:rFonts w:ascii="Arial" w:eastAsia="Times New Roman" w:hAnsi="Arial" w:cs="Arial"/>
          <w:color w:val="333366"/>
          <w:lang w:eastAsia="fr-FR"/>
        </w:rPr>
        <w:t>(</w:t>
      </w:r>
      <w:proofErr w:type="spellStart"/>
      <w:proofErr w:type="gramEnd"/>
      <w:r w:rsidRPr="00E654CD">
        <w:rPr>
          <w:rFonts w:ascii="Arial" w:eastAsia="Times New Roman" w:hAnsi="Arial" w:cs="Arial"/>
          <w:color w:val="333366"/>
          <w:lang w:eastAsia="fr-FR"/>
        </w:rPr>
        <w:t>rad.s</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on arrête le moteur. A cet instant, pris comme origine des temps (t = 0s), on applique sur le disque un couple de freinage de moment M</w:t>
      </w:r>
      <w:r w:rsidRPr="00E654CD">
        <w:rPr>
          <w:rFonts w:ascii="Arial" w:eastAsia="Times New Roman" w:hAnsi="Arial" w:cs="Arial"/>
          <w:color w:val="333366"/>
          <w:sz w:val="17"/>
          <w:vertAlign w:val="subscript"/>
          <w:lang w:eastAsia="fr-FR"/>
        </w:rPr>
        <w:t> </w:t>
      </w:r>
      <w:proofErr w:type="spellStart"/>
      <w:r w:rsidRPr="00E654CD">
        <w:rPr>
          <w:rFonts w:ascii="Arial" w:eastAsia="Times New Roman" w:hAnsi="Arial" w:cs="Arial"/>
          <w:color w:val="333366"/>
          <w:sz w:val="17"/>
          <w:szCs w:val="17"/>
          <w:vertAlign w:val="subscript"/>
          <w:lang w:eastAsia="fr-FR"/>
        </w:rPr>
        <w:t>f</w:t>
      </w:r>
      <w:r w:rsidRPr="00E654CD">
        <w:rPr>
          <w:rFonts w:ascii="Arial" w:eastAsia="Times New Roman" w:hAnsi="Arial" w:cs="Arial"/>
          <w:color w:val="333366"/>
          <w:lang w:eastAsia="fr-FR"/>
        </w:rPr>
        <w:t>proportionnel</w:t>
      </w:r>
      <w:proofErr w:type="spellEnd"/>
      <w:r w:rsidRPr="00E654CD">
        <w:rPr>
          <w:rFonts w:ascii="Arial" w:eastAsia="Times New Roman" w:hAnsi="Arial" w:cs="Arial"/>
          <w:color w:val="333366"/>
          <w:lang w:eastAsia="fr-FR"/>
        </w:rPr>
        <w:t xml:space="preserve"> à la vitesse angulaire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du disque à l’instant t (|M</w:t>
      </w:r>
      <w:r w:rsidRPr="00E654CD">
        <w:rPr>
          <w:rFonts w:ascii="Arial" w:eastAsia="Times New Roman" w:hAnsi="Arial" w:cs="Arial"/>
          <w:color w:val="333366"/>
          <w:sz w:val="17"/>
          <w:vertAlign w:val="subscript"/>
          <w:lang w:eastAsia="fr-FR"/>
        </w:rPr>
        <w:t> </w:t>
      </w:r>
      <w:r w:rsidRPr="00E654CD">
        <w:rPr>
          <w:rFonts w:ascii="Arial" w:eastAsia="Times New Roman" w:hAnsi="Arial" w:cs="Arial"/>
          <w:color w:val="333366"/>
          <w:sz w:val="17"/>
          <w:szCs w:val="17"/>
          <w:vertAlign w:val="subscript"/>
          <w:lang w:eastAsia="fr-FR"/>
        </w:rPr>
        <w:t>f</w:t>
      </w:r>
      <w:r w:rsidRPr="00E654CD">
        <w:rPr>
          <w:rFonts w:ascii="Arial" w:eastAsia="Times New Roman" w:hAnsi="Arial" w:cs="Arial"/>
          <w:color w:val="333366"/>
          <w:lang w:eastAsia="fr-FR"/>
        </w:rPr>
        <w:t>| = k</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où k est une constante positive exprimée en unité du Système International).</w:t>
      </w:r>
    </w:p>
    <w:p w:rsidR="00E654CD" w:rsidRPr="00E654CD" w:rsidRDefault="00E654CD" w:rsidP="00E654CD">
      <w:pPr>
        <w:shd w:val="clear" w:color="auto" w:fill="FFFFFF"/>
        <w:spacing w:after="0" w:line="240" w:lineRule="auto"/>
        <w:ind w:left="357" w:right="709" w:hanging="357"/>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1.    Ecrire l’équation différentielle liant la vitesse angulaire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 du volant à l’instant t, à son accélération angulaire </w:t>
      </w:r>
      <w:r>
        <w:rPr>
          <w:rFonts w:ascii="Arial" w:eastAsia="Times New Roman" w:hAnsi="Arial" w:cs="Arial"/>
          <w:noProof/>
          <w:color w:val="333366"/>
          <w:sz w:val="17"/>
          <w:szCs w:val="17"/>
          <w:vertAlign w:val="subscript"/>
          <w:lang w:eastAsia="fr-FR"/>
        </w:rPr>
        <w:drawing>
          <wp:inline distT="0" distB="0" distL="0" distR="0">
            <wp:extent cx="152400" cy="180975"/>
            <wp:effectExtent l="19050" t="0" r="0" b="0"/>
            <wp:docPr id="21" name="Image 21" descr="http://quickraccesmad.activeweb.fr/LotusQuickr/accesmad/PageLibrary85256EA10035EA5E.nsf/h_59780F1A633AA0AAC12577850034A46D/A1503C1742B3F615C125778A0042A67C/$FILE/image017.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quickraccesmad.activeweb.fr/LotusQuickr/accesmad/PageLibrary85256EA10035EA5E.nsf/h_59780F1A633AA0AAC12577850034A46D/A1503C1742B3F615C125778A0042A67C/$FILE/image017.gif?OpenElement&amp;1358767490"/>
                    <pic:cNvPicPr>
                      <a:picLocks noChangeAspect="1" noChangeArrowheads="1"/>
                    </pic:cNvPicPr>
                  </pic:nvPicPr>
                  <pic:blipFill>
                    <a:blip r:embed="rId20" cstate="print"/>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w:t>
      </w:r>
      <w:r>
        <w:rPr>
          <w:rFonts w:ascii="Arial" w:eastAsia="Times New Roman" w:hAnsi="Arial" w:cs="Arial"/>
          <w:noProof/>
          <w:color w:val="333366"/>
          <w:sz w:val="17"/>
          <w:szCs w:val="17"/>
          <w:vertAlign w:val="subscript"/>
          <w:lang w:eastAsia="fr-FR"/>
        </w:rPr>
        <w:drawing>
          <wp:inline distT="0" distB="0" distL="0" distR="0">
            <wp:extent cx="152400" cy="180975"/>
            <wp:effectExtent l="19050" t="0" r="0" b="0"/>
            <wp:docPr id="22" name="Image 22" descr="http://quickraccesmad.activeweb.fr/LotusQuickr/accesmad/PageLibrary85256EA10035EA5E.nsf/h_59780F1A633AA0AAC12577850034A46D/A1503C1742B3F615C125778A0042A67C/$FILE/image017.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quickraccesmad.activeweb.fr/LotusQuickr/accesmad/PageLibrary85256EA10035EA5E.nsf/h_59780F1A633AA0AAC12577850034A46D/A1503C1742B3F615C125778A0042A67C/$FILE/image017.gif?OpenElement&amp;1358767490"/>
                    <pic:cNvPicPr>
                      <a:picLocks noChangeAspect="1" noChangeArrowheads="1"/>
                    </pic:cNvPicPr>
                  </pic:nvPicPr>
                  <pic:blipFill>
                    <a:blip r:embed="rId20" cstate="print"/>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w:t>
      </w:r>
      <w:proofErr w:type="gramStart"/>
      <w:r w:rsidRPr="00E654CD">
        <w:rPr>
          <w:rFonts w:ascii="Arial" w:eastAsia="Times New Roman" w:hAnsi="Arial" w:cs="Arial"/>
          <w:color w:val="333366"/>
          <w:lang w:eastAsia="fr-FR"/>
        </w:rPr>
        <w:t>= </w:t>
      </w:r>
      <w:proofErr w:type="gramEnd"/>
      <w:r>
        <w:rPr>
          <w:rFonts w:ascii="Arial" w:eastAsia="Times New Roman" w:hAnsi="Arial" w:cs="Arial"/>
          <w:noProof/>
          <w:color w:val="333366"/>
          <w:lang w:eastAsia="fr-FR"/>
        </w:rPr>
        <w:drawing>
          <wp:inline distT="0" distB="0" distL="0" distR="0">
            <wp:extent cx="295275" cy="409575"/>
            <wp:effectExtent l="0" t="0" r="0" b="0"/>
            <wp:docPr id="23" name="Image 23" descr="http://quickraccesmad.activeweb.fr/LotusQuickr/accesmad/PageLibrary85256EA10035EA5E.nsf/h_59780F1A633AA0AAC12577850034A46D/A1503C1742B3F615C125778A0042A67C/$FILE/image018.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quickraccesmad.activeweb.fr/LotusQuickr/accesmad/PageLibrary85256EA10035EA5E.nsf/h_59780F1A633AA0AAC12577850034A46D/A1503C1742B3F615C125778A0042A67C/$FILE/image018.gif?OpenElement&amp;1358767490"/>
                    <pic:cNvPicPr>
                      <a:picLocks noChangeAspect="1" noChangeArrowheads="1"/>
                    </pic:cNvPicPr>
                  </pic:nvPicPr>
                  <pic:blipFill>
                    <a:blip r:embed="rId21" cstate="print"/>
                    <a:srcRect/>
                    <a:stretch>
                      <a:fillRect/>
                    </a:stretch>
                  </pic:blipFill>
                  <pic:spPr bwMode="auto">
                    <a:xfrm>
                      <a:off x="0" y="0"/>
                      <a:ext cx="295275" cy="4095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right="25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    Vérifier que la solution générale de cette équation est de la forme : </w:t>
      </w:r>
      <w:r w:rsidRPr="00E654CD">
        <w:rPr>
          <w:rFonts w:ascii="Symbol" w:eastAsia="Times New Roman" w:hAnsi="Symbol" w:cs="Times"/>
          <w:color w:val="333366"/>
          <w:lang w:eastAsia="fr-FR"/>
        </w:rPr>
        <w:t></w:t>
      </w:r>
      <w:r w:rsidRPr="00E654CD">
        <w:rPr>
          <w:rFonts w:ascii="Arial" w:eastAsia="Times New Roman" w:hAnsi="Arial" w:cs="Arial"/>
          <w:color w:val="333366"/>
          <w:lang w:eastAsia="fr-FR"/>
        </w:rPr>
        <w:t>(t) = </w:t>
      </w: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0 </w:t>
      </w:r>
      <w:r>
        <w:rPr>
          <w:rFonts w:ascii="Arial" w:eastAsia="Times New Roman" w:hAnsi="Arial" w:cs="Arial"/>
          <w:noProof/>
          <w:color w:val="333366"/>
          <w:vertAlign w:val="subscript"/>
          <w:lang w:eastAsia="fr-FR"/>
        </w:rPr>
        <w:drawing>
          <wp:inline distT="0" distB="0" distL="0" distR="0">
            <wp:extent cx="466725" cy="419100"/>
            <wp:effectExtent l="19050" t="0" r="9525" b="0"/>
            <wp:docPr id="24" name="Image 24" descr="http://quickraccesmad.activeweb.fr/LotusQuickr/accesmad/PageLibrary85256EA10035EA5E.nsf/h_59780F1A633AA0AAC12577850034A46D/A1503C1742B3F615C125778A0042A67C/$FILE/image019.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quickraccesmad.activeweb.fr/LotusQuickr/accesmad/PageLibrary85256EA10035EA5E.nsf/h_59780F1A633AA0AAC12577850034A46D/A1503C1742B3F615C125778A0042A67C/$FILE/image019.gif?OpenElement&amp;1358767490"/>
                    <pic:cNvPicPr>
                      <a:picLocks noChangeAspect="1" noChangeArrowheads="1"/>
                    </pic:cNvPicPr>
                  </pic:nvPicPr>
                  <pic:blipFill>
                    <a:blip r:embed="rId22" cstate="print"/>
                    <a:srcRect/>
                    <a:stretch>
                      <a:fillRect/>
                    </a:stretch>
                  </pic:blipFill>
                  <pic:spPr bwMode="auto">
                    <a:xfrm>
                      <a:off x="0" y="0"/>
                      <a:ext cx="466725" cy="419100"/>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w:t>
      </w:r>
      <w:proofErr w:type="spellStart"/>
      <w:r w:rsidRPr="00E654CD">
        <w:rPr>
          <w:rFonts w:ascii="Arial" w:eastAsia="Times New Roman" w:hAnsi="Arial" w:cs="Arial"/>
          <w:color w:val="333366"/>
          <w:lang w:eastAsia="fr-FR"/>
        </w:rPr>
        <w:t>rad.s</w:t>
      </w:r>
      <w:proofErr w:type="spellEnd"/>
      <w:r w:rsidRPr="00E654CD">
        <w:rPr>
          <w:rFonts w:ascii="Arial" w:eastAsia="Times New Roman" w:hAnsi="Arial" w:cs="Arial"/>
          <w:color w:val="333366"/>
          <w:sz w:val="17"/>
          <w:szCs w:val="17"/>
          <w:vertAlign w:val="superscript"/>
          <w:lang w:eastAsia="fr-FR"/>
        </w:rPr>
        <w:t>–1</w:t>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ind w:left="1134" w:right="706"/>
        <w:rPr>
          <w:rFonts w:ascii="Times" w:eastAsia="Times New Roman" w:hAnsi="Times" w:cs="Times"/>
          <w:color w:val="333366"/>
          <w:sz w:val="24"/>
          <w:szCs w:val="24"/>
          <w:lang w:eastAsia="fr-FR"/>
        </w:rPr>
      </w:pPr>
      <w:r w:rsidRPr="00E654CD">
        <w:rPr>
          <w:rFonts w:ascii="Symbol" w:eastAsia="Times New Roman" w:hAnsi="Symbol" w:cs="Times"/>
          <w:color w:val="333366"/>
          <w:lang w:eastAsia="fr-FR"/>
        </w:rPr>
        <w:t></w:t>
      </w:r>
      <w:r w:rsidRPr="00E654CD">
        <w:rPr>
          <w:rFonts w:ascii="Arial" w:eastAsia="Times New Roman" w:hAnsi="Arial" w:cs="Arial"/>
          <w:color w:val="333366"/>
          <w:vertAlign w:val="subscript"/>
          <w:lang w:eastAsia="fr-FR"/>
        </w:rPr>
        <w:t>0 </w:t>
      </w:r>
      <w:r w:rsidRPr="00E654CD">
        <w:rPr>
          <w:rFonts w:ascii="Arial" w:eastAsia="Times New Roman" w:hAnsi="Arial" w:cs="Arial"/>
          <w:color w:val="333366"/>
          <w:lang w:eastAsia="fr-FR"/>
        </w:rPr>
        <w:t> = vitesse angulaire du disque à t = 0s.</w:t>
      </w:r>
    </w:p>
    <w:p w:rsidR="00E654CD" w:rsidRPr="00E654CD" w:rsidRDefault="00E654CD" w:rsidP="00E654CD">
      <w:pPr>
        <w:shd w:val="clear" w:color="auto" w:fill="FFFFFF"/>
        <w:spacing w:after="0" w:line="240" w:lineRule="auto"/>
        <w:ind w:left="1134"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J</w:t>
      </w:r>
      <w:r w:rsidRPr="00E654CD">
        <w:rPr>
          <w:rFonts w:ascii="Arial" w:eastAsia="Times New Roman" w:hAnsi="Arial" w:cs="Arial"/>
          <w:color w:val="333366"/>
          <w:sz w:val="17"/>
          <w:szCs w:val="17"/>
          <w:vertAlign w:val="subscript"/>
          <w:lang w:eastAsia="fr-FR"/>
        </w:rPr>
        <w:sym w:font="Symbol" w:char="F044"/>
      </w:r>
      <w:r w:rsidRPr="00E654CD">
        <w:rPr>
          <w:rFonts w:ascii="Arial" w:eastAsia="Times New Roman" w:hAnsi="Arial" w:cs="Arial"/>
          <w:color w:val="333366"/>
          <w:lang w:eastAsia="fr-FR"/>
        </w:rPr>
        <w:t> =  moment d’inertie du disque par rapport à (</w:t>
      </w:r>
      <w:r>
        <w:rPr>
          <w:rFonts w:ascii="Arial" w:eastAsia="Times New Roman" w:hAnsi="Arial" w:cs="Arial"/>
          <w:noProof/>
          <w:color w:val="333366"/>
          <w:lang w:eastAsia="fr-FR"/>
        </w:rPr>
        <w:drawing>
          <wp:inline distT="0" distB="0" distL="0" distR="0">
            <wp:extent cx="161925" cy="180975"/>
            <wp:effectExtent l="19050" t="0" r="9525" b="0"/>
            <wp:docPr id="25" name="Image 25" descr="http://quickraccesmad.activeweb.fr/LotusQuickr/accesmad/PageLibrary85256EA10035EA5E.nsf/h_59780F1A633AA0AAC12577850034A46D/A1503C1742B3F615C125778A0042A67C/$FILE/image013.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quickraccesmad.activeweb.fr/LotusQuickr/accesmad/PageLibrary85256EA10035EA5E.nsf/h_59780F1A633AA0AAC12577850034A46D/A1503C1742B3F615C125778A0042A67C/$FILE/image013.gif?OpenElement&amp;1358767490"/>
                    <pic:cNvPicPr>
                      <a:picLocks noChangeAspect="1" noChangeArrowheads="1"/>
                    </pic:cNvPicPr>
                  </pic:nvPicPr>
                  <pic:blipFill>
                    <a:blip r:embed="rId16"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w:t>
      </w:r>
    </w:p>
    <w:p w:rsidR="00E654CD" w:rsidRPr="00E654CD" w:rsidRDefault="00E654CD" w:rsidP="00E654CD">
      <w:pPr>
        <w:shd w:val="clear" w:color="auto" w:fill="FFFFFF"/>
        <w:spacing w:after="0" w:line="240" w:lineRule="auto"/>
        <w:ind w:left="720" w:right="706" w:hanging="72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3.   A l’instant t</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 40 s, la vitesse angulaire du disque a diminué de moitié.</w:t>
      </w:r>
    </w:p>
    <w:p w:rsidR="00E654CD" w:rsidRPr="00E654CD" w:rsidRDefault="00E654CD" w:rsidP="00E654CD">
      <w:pPr>
        <w:shd w:val="clear" w:color="auto" w:fill="FFFFFF"/>
        <w:spacing w:after="0" w:line="240" w:lineRule="auto"/>
        <w:ind w:left="1134" w:right="706"/>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Calculer le coefficient de proportionnalité k.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r w:rsidRPr="00E654CD">
        <w:rPr>
          <w:rFonts w:ascii="Arial" w:eastAsia="Times New Roman" w:hAnsi="Arial" w:cs="Arial"/>
          <w:i/>
          <w:iCs/>
          <w:color w:val="333366"/>
          <w:lang w:eastAsia="fr-FR"/>
        </w:rPr>
        <w:t>On donne</w:t>
      </w:r>
      <w:r w:rsidRPr="00E654CD">
        <w:rPr>
          <w:rFonts w:ascii="Arial" w:eastAsia="Times New Roman" w:hAnsi="Arial" w:cs="Arial"/>
          <w:color w:val="333366"/>
          <w:lang w:eastAsia="fr-FR"/>
        </w:rPr>
        <w:t> : ln 2 </w:t>
      </w:r>
      <w:r>
        <w:rPr>
          <w:rFonts w:ascii="Arial" w:eastAsia="Times New Roman" w:hAnsi="Arial" w:cs="Arial"/>
          <w:noProof/>
          <w:color w:val="333366"/>
          <w:sz w:val="17"/>
          <w:szCs w:val="17"/>
          <w:vertAlign w:val="subscript"/>
          <w:lang w:eastAsia="fr-FR"/>
        </w:rPr>
        <w:drawing>
          <wp:inline distT="0" distB="0" distL="0" distR="0">
            <wp:extent cx="123825" cy="123825"/>
            <wp:effectExtent l="19050" t="0" r="9525" b="0"/>
            <wp:docPr id="26" name="Image 26" descr="http://quickraccesmad.activeweb.fr/LotusQuickr/accesmad/PageLibrary85256EA10035EA5E.nsf/h_59780F1A633AA0AAC12577850034A46D/A1503C1742B3F615C125778A0042A67C/$FILE/image001.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quickraccesmad.activeweb.fr/LotusQuickr/accesmad/PageLibrary85256EA10035EA5E.nsf/h_59780F1A633AA0AAC12577850034A46D/A1503C1742B3F615C125778A0042A67C/$FILE/image001.gif?OpenElement&amp;1358767490"/>
                    <pic:cNvPicPr>
                      <a:picLocks noChangeAspect="1" noChangeArrowheads="1"/>
                    </pic:cNvPicPr>
                  </pic:nvPicPr>
                  <pic:blipFill>
                    <a:blip r:embed="rId4"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0,7.</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ELECTROMAGNETISME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xml:space="preserve">On donne g = 10 </w:t>
      </w:r>
      <w:proofErr w:type="spellStart"/>
      <w:r w:rsidRPr="00E654CD">
        <w:rPr>
          <w:rFonts w:ascii="Arial" w:eastAsia="Times New Roman" w:hAnsi="Arial" w:cs="Arial"/>
          <w:color w:val="333366"/>
          <w:lang w:eastAsia="fr-FR"/>
        </w:rPr>
        <w:t>m.s</w:t>
      </w:r>
      <w:proofErr w:type="spellEnd"/>
      <w:r w:rsidRPr="00E654CD">
        <w:rPr>
          <w:rFonts w:ascii="Arial" w:eastAsia="Times New Roman" w:hAnsi="Arial" w:cs="Arial"/>
          <w:color w:val="333366"/>
          <w:sz w:val="17"/>
          <w:szCs w:val="17"/>
          <w:vertAlign w:val="superscript"/>
          <w:lang w:eastAsia="fr-FR"/>
        </w:rPr>
        <w:t>–2</w:t>
      </w:r>
      <w:r w:rsidRPr="00E654CD">
        <w:rPr>
          <w:rFonts w:ascii="Arial" w:eastAsia="Times New Roman" w:hAnsi="Arial" w:cs="Arial"/>
          <w:color w:val="333366"/>
          <w:lang w:eastAsia="fr-FR"/>
        </w:rPr>
        <w:t>. On néglige le champ magnétique terrestre.</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sidRPr="00E654CD">
        <w:rPr>
          <w:rFonts w:ascii="Arial" w:eastAsia="Times New Roman" w:hAnsi="Arial" w:cs="Arial"/>
          <w:b/>
          <w:bCs/>
          <w:color w:val="333366"/>
          <w:lang w:eastAsia="fr-FR"/>
        </w:rPr>
        <w:t> </w:t>
      </w:r>
    </w:p>
    <w:p w:rsidR="00E654CD" w:rsidRPr="00E654CD" w:rsidRDefault="00E654CD" w:rsidP="00E654CD">
      <w:pPr>
        <w:shd w:val="clear" w:color="auto" w:fill="FFFFFF"/>
        <w:spacing w:after="0" w:line="240" w:lineRule="auto"/>
        <w:ind w:left="709" w:right="709"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lastRenderedPageBreak/>
        <w:t>1.   Avec un fil de diamètre d = 0,6 mm, on construit un solénoïde (S’) comportant N = 180 spires. Le rayon de chacune des spires est R = 4 cm. L’espace laissé libre entre 2 spires consécutives est 1 mm.</w:t>
      </w:r>
    </w:p>
    <w:p w:rsidR="00E654CD" w:rsidRPr="00E654CD" w:rsidRDefault="00E654CD" w:rsidP="00E654CD">
      <w:pPr>
        <w:shd w:val="clear" w:color="auto" w:fill="FFFFFF"/>
        <w:spacing w:after="0" w:line="240" w:lineRule="auto"/>
        <w:ind w:left="1144" w:right="709"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Calculer la longueur L de ce solénoïde.                                                                         </w:t>
      </w:r>
    </w:p>
    <w:p w:rsidR="00E654CD" w:rsidRPr="00E654CD" w:rsidRDefault="00E654CD" w:rsidP="00E654CD">
      <w:pPr>
        <w:shd w:val="clear" w:color="auto" w:fill="FFFFFF"/>
        <w:spacing w:after="0" w:line="240" w:lineRule="auto"/>
        <w:ind w:left="1144" w:right="709"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On fait passer un courant d’intensité I = 9 A dans le fil. Calculer la valeur B</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du champ magnétique au centre du solénoïde, si l’on admet valable la formule relative au solénoïde infiniment long.                                                                                                                    </w:t>
      </w:r>
    </w:p>
    <w:p w:rsidR="00E654CD" w:rsidRPr="00E654CD" w:rsidRDefault="00E654CD" w:rsidP="00E654CD">
      <w:pPr>
        <w:shd w:val="clear" w:color="auto" w:fill="FFFFFF"/>
        <w:spacing w:after="0" w:line="240" w:lineRule="auto"/>
        <w:ind w:left="709" w:right="709" w:hanging="360"/>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2.       On mesure le champ magnétique au centre de ce solénoïde à l’aide du dispositif schématisé sur la figure 2, document B. Une tige (T), perpendiculaire en O à un axe horizontal (</w:t>
      </w:r>
      <w:r>
        <w:rPr>
          <w:rFonts w:ascii="Arial" w:eastAsia="Times New Roman" w:hAnsi="Arial" w:cs="Arial"/>
          <w:noProof/>
          <w:color w:val="333366"/>
          <w:lang w:eastAsia="fr-FR"/>
        </w:rPr>
        <w:drawing>
          <wp:inline distT="0" distB="0" distL="0" distR="0">
            <wp:extent cx="142875" cy="152400"/>
            <wp:effectExtent l="0" t="0" r="9525" b="0"/>
            <wp:docPr id="27" name="Image 27" descr="http://quickraccesmad.activeweb.fr/LotusQuickr/accesmad/PageLibrary85256EA10035EA5E.nsf/h_59780F1A633AA0AAC12577850034A46D/A1503C1742B3F615C125778A0042A67C/$FILE/image020.gif?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quickraccesmad.activeweb.fr/LotusQuickr/accesmad/PageLibrary85256EA10035EA5E.nsf/h_59780F1A633AA0AAC12577850034A46D/A1503C1742B3F615C125778A0042A67C/$FILE/image020.gif?OpenElement&amp;1358767490"/>
                    <pic:cNvPicPr>
                      <a:picLocks noChangeAspect="1" noChangeArrowheads="1"/>
                    </pic:cNvPicPr>
                  </pic:nvPicPr>
                  <pic:blipFill>
                    <a:blip r:embed="rId23" cstate="print"/>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E654CD">
        <w:rPr>
          <w:rFonts w:ascii="Arial" w:eastAsia="Times New Roman" w:hAnsi="Arial" w:cs="Arial"/>
          <w:color w:val="333366"/>
          <w:lang w:eastAsia="fr-FR"/>
        </w:rPr>
        <w:t>), est mobile autour de cet axe ; (T) porte un plateau à son extrémité N ; l’autre extrémité M est reliée à un conducteur AA’ en son milieu. La tige (T) coïncide avec l’axe du solénoïde et (T) et AA’ sont perpendiculaires.</w:t>
      </w:r>
    </w:p>
    <w:p w:rsidR="00E654CD" w:rsidRPr="00E654CD" w:rsidRDefault="00E654CD" w:rsidP="00E654CD">
      <w:pPr>
        <w:shd w:val="clear" w:color="auto" w:fill="FFFFFF"/>
        <w:spacing w:after="0" w:line="240" w:lineRule="auto"/>
        <w:ind w:left="709" w:right="709"/>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Par un dispositif approprié (non mentionné sur la figure), on peut faire passer un courant d’intensité constante I’ à travers la tige AA’. Si I’ est égal à zéro, la tige (T) est en équilibre et horizontale. On fait passer un courant d’intensité I’ = 6,5 A dans le conducteur AA’.</w:t>
      </w:r>
    </w:p>
    <w:p w:rsidR="00E654CD" w:rsidRPr="00E654CD" w:rsidRDefault="00E654CD" w:rsidP="00E654CD">
      <w:pPr>
        <w:shd w:val="clear" w:color="auto" w:fill="FFFFFF"/>
        <w:spacing w:after="0" w:line="240" w:lineRule="auto"/>
        <w:ind w:left="1144" w:right="709"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a-  Préciser le sens du courant I’ pour que la force électromagnétique qui s’exerce sur AA’ soit verticale et dirigée vers le bas (le sens du courant d’intensité I dans le solénoïde est indiqué sur la figure)                                                                                                                                  </w:t>
      </w:r>
    </w:p>
    <w:p w:rsidR="00E654CD" w:rsidRPr="00E654CD" w:rsidRDefault="00E654CD" w:rsidP="00E654CD">
      <w:pPr>
        <w:shd w:val="clear" w:color="auto" w:fill="FFFFFF"/>
        <w:spacing w:after="0" w:line="240" w:lineRule="auto"/>
        <w:ind w:left="1144" w:right="709" w:hanging="435"/>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b-  </w:t>
      </w:r>
      <w:r w:rsidRPr="00E654CD">
        <w:rPr>
          <w:rFonts w:ascii="Arial" w:eastAsia="Times New Roman" w:hAnsi="Arial" w:cs="Arial"/>
          <w:color w:val="333366"/>
          <w:spacing w:val="4"/>
          <w:lang w:eastAsia="fr-FR"/>
        </w:rPr>
        <w:t>La tige (T) est à nouveau horizontale si l’on ajoute sur le plateau une masse</w:t>
      </w:r>
    </w:p>
    <w:p w:rsidR="00E654CD" w:rsidRPr="00E654CD" w:rsidRDefault="00E654CD" w:rsidP="00E654CD">
      <w:pPr>
        <w:shd w:val="clear" w:color="auto" w:fill="FFFFFF"/>
        <w:spacing w:after="0" w:line="240" w:lineRule="auto"/>
        <w:ind w:left="1144" w:right="709" w:hanging="435"/>
        <w:rPr>
          <w:rFonts w:ascii="Times" w:eastAsia="Times New Roman" w:hAnsi="Times" w:cs="Times"/>
          <w:color w:val="333366"/>
          <w:sz w:val="24"/>
          <w:szCs w:val="24"/>
          <w:lang w:eastAsia="fr-FR"/>
        </w:rPr>
      </w:pPr>
      <w:proofErr w:type="gramStart"/>
      <w:r w:rsidRPr="00E654CD">
        <w:rPr>
          <w:rFonts w:ascii="Arial" w:eastAsia="Times New Roman" w:hAnsi="Arial" w:cs="Arial"/>
          <w:color w:val="333366"/>
          <w:spacing w:val="4"/>
          <w:lang w:eastAsia="fr-FR"/>
        </w:rPr>
        <w:t>m</w:t>
      </w:r>
      <w:proofErr w:type="gramEnd"/>
      <w:r w:rsidRPr="00E654CD">
        <w:rPr>
          <w:rFonts w:ascii="Arial" w:eastAsia="Times New Roman" w:hAnsi="Arial" w:cs="Arial"/>
          <w:color w:val="333366"/>
          <w:spacing w:val="4"/>
          <w:lang w:eastAsia="fr-FR"/>
        </w:rPr>
        <w:t>’ = 0,222 g.</w:t>
      </w:r>
      <w:r w:rsidRPr="00E654CD">
        <w:rPr>
          <w:rFonts w:ascii="Arial" w:eastAsia="Times New Roman" w:hAnsi="Arial" w:cs="Arial"/>
          <w:color w:val="333366"/>
          <w:lang w:eastAsia="fr-FR"/>
        </w:rPr>
        <w:t> Calculer la valeur B</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du champ magnétique au centre du solénoïde pour I = 9 A ; I’ = 6,5 A ; AA’ = l = 2 cm ; OM = d = 25 cm ; ON = d’ = 10 cm.                                             </w:t>
      </w:r>
    </w:p>
    <w:p w:rsidR="00E654CD" w:rsidRPr="00E654CD" w:rsidRDefault="00E654CD" w:rsidP="00E654CD">
      <w:pPr>
        <w:shd w:val="clear" w:color="auto" w:fill="FFFFFF"/>
        <w:spacing w:after="0" w:line="240" w:lineRule="auto"/>
        <w:ind w:left="1144" w:right="709" w:hanging="435"/>
        <w:rPr>
          <w:rFonts w:ascii="Times" w:eastAsia="Times New Roman" w:hAnsi="Times" w:cs="Times"/>
          <w:color w:val="333366"/>
          <w:sz w:val="24"/>
          <w:szCs w:val="24"/>
          <w:lang w:eastAsia="fr-FR"/>
        </w:rPr>
      </w:pPr>
      <w:proofErr w:type="gramStart"/>
      <w:r w:rsidRPr="00E654CD">
        <w:rPr>
          <w:rFonts w:ascii="Arial" w:eastAsia="Times New Roman" w:hAnsi="Arial" w:cs="Arial"/>
          <w:color w:val="333366"/>
          <w:lang w:eastAsia="fr-FR"/>
        </w:rPr>
        <w:t>c</w:t>
      </w:r>
      <w:proofErr w:type="gramEnd"/>
      <w:r w:rsidRPr="00E654CD">
        <w:rPr>
          <w:rFonts w:ascii="Arial" w:eastAsia="Times New Roman" w:hAnsi="Arial" w:cs="Arial"/>
          <w:color w:val="333366"/>
          <w:lang w:eastAsia="fr-FR"/>
        </w:rPr>
        <w:t>-         Connaissant B</w:t>
      </w:r>
      <w:r w:rsidRPr="00E654CD">
        <w:rPr>
          <w:rFonts w:ascii="Arial" w:eastAsia="Times New Roman" w:hAnsi="Arial" w:cs="Arial"/>
          <w:color w:val="333366"/>
          <w:sz w:val="17"/>
          <w:szCs w:val="17"/>
          <w:vertAlign w:val="subscript"/>
          <w:lang w:eastAsia="fr-FR"/>
        </w:rPr>
        <w:t>1</w:t>
      </w:r>
      <w:r w:rsidRPr="00E654CD">
        <w:rPr>
          <w:rFonts w:ascii="Arial" w:eastAsia="Times New Roman" w:hAnsi="Arial" w:cs="Arial"/>
          <w:color w:val="333366"/>
          <w:lang w:eastAsia="fr-FR"/>
        </w:rPr>
        <w:t> et B</w:t>
      </w:r>
      <w:r w:rsidRPr="00E654CD">
        <w:rPr>
          <w:rFonts w:ascii="Arial" w:eastAsia="Times New Roman" w:hAnsi="Arial" w:cs="Arial"/>
          <w:color w:val="333366"/>
          <w:sz w:val="17"/>
          <w:szCs w:val="17"/>
          <w:vertAlign w:val="subscript"/>
          <w:lang w:eastAsia="fr-FR"/>
        </w:rPr>
        <w:t>2</w:t>
      </w:r>
      <w:r w:rsidRPr="00E654CD">
        <w:rPr>
          <w:rFonts w:ascii="Arial" w:eastAsia="Times New Roman" w:hAnsi="Arial" w:cs="Arial"/>
          <w:color w:val="333366"/>
          <w:lang w:eastAsia="fr-FR"/>
        </w:rPr>
        <w:t>, </w:t>
      </w:r>
      <w:r w:rsidRPr="00E654CD">
        <w:rPr>
          <w:rFonts w:ascii="Arial" w:eastAsia="Times New Roman" w:hAnsi="Arial" w:cs="Arial"/>
          <w:color w:val="333366"/>
          <w:spacing w:val="-2"/>
          <w:lang w:eastAsia="fr-FR"/>
        </w:rPr>
        <w:t>que peut-on en conclure quant à la validité de la formule utilisée à la 1</w:t>
      </w:r>
      <w:r w:rsidRPr="00E654CD">
        <w:rPr>
          <w:rFonts w:ascii="Arial" w:eastAsia="Times New Roman" w:hAnsi="Arial" w:cs="Arial"/>
          <w:color w:val="333366"/>
          <w:spacing w:val="-2"/>
          <w:sz w:val="17"/>
          <w:szCs w:val="17"/>
          <w:vertAlign w:val="superscript"/>
          <w:lang w:eastAsia="fr-FR"/>
        </w:rPr>
        <w:t>ère</w:t>
      </w:r>
      <w:r w:rsidRPr="00E654CD">
        <w:rPr>
          <w:rFonts w:ascii="Arial" w:eastAsia="Times New Roman" w:hAnsi="Arial" w:cs="Arial"/>
          <w:color w:val="333366"/>
          <w:spacing w:val="-2"/>
          <w:lang w:eastAsia="fr-FR"/>
        </w:rPr>
        <w:t> question ?</w:t>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both"/>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3657600" cy="1562100"/>
            <wp:effectExtent l="19050" t="0" r="0" b="0"/>
            <wp:wrapSquare wrapText="bothSides"/>
            <wp:docPr id="29" name="Image 2" descr="http://quickraccesmad.activeweb.fr/LotusQuickr/accesmad/PageLibrary85256EA10035EA5E.nsf/h_59780F1A633AA0AAC12577850034A46D/A1503C1742B3F615C125778A0042A67C/$FILE/image021.jpg?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A1503C1742B3F615C125778A0042A67C/$FILE/image021.jpg?OpenElement&amp;1358767490"/>
                    <pic:cNvPicPr>
                      <a:picLocks noChangeAspect="1" noChangeArrowheads="1"/>
                    </pic:cNvPicPr>
                  </pic:nvPicPr>
                  <pic:blipFill>
                    <a:blip r:embed="rId24" cstate="print"/>
                    <a:srcRect/>
                    <a:stretch>
                      <a:fillRect/>
                    </a:stretch>
                  </pic:blipFill>
                  <pic:spPr bwMode="auto">
                    <a:xfrm>
                      <a:off x="0" y="0"/>
                      <a:ext cx="3657600" cy="1562100"/>
                    </a:xfrm>
                    <a:prstGeom prst="rect">
                      <a:avLst/>
                    </a:prstGeom>
                    <a:noFill/>
                    <a:ln w="9525">
                      <a:noFill/>
                      <a:miter lim="800000"/>
                      <a:headEnd/>
                      <a:tailEnd/>
                    </a:ln>
                  </pic:spPr>
                </pic:pic>
              </a:graphicData>
            </a:graphic>
          </wp:anchor>
        </w:drawing>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center"/>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jc w:val="center"/>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314825" cy="1895475"/>
            <wp:effectExtent l="19050" t="0" r="9525" b="0"/>
            <wp:wrapSquare wrapText="bothSides"/>
            <wp:docPr id="28" name="Image 3" descr="http://quickraccesmad.activeweb.fr/LotusQuickr/accesmad/PageLibrary85256EA10035EA5E.nsf/h_59780F1A633AA0AAC12577850034A46D/A1503C1742B3F615C125778A0042A67C/$FILE/image022.jpg?OpenElement&amp;1358767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A1503C1742B3F615C125778A0042A67C/$FILE/image022.jpg?OpenElement&amp;1358767490"/>
                    <pic:cNvPicPr>
                      <a:picLocks noChangeAspect="1" noChangeArrowheads="1"/>
                    </pic:cNvPicPr>
                  </pic:nvPicPr>
                  <pic:blipFill>
                    <a:blip r:embed="rId25" cstate="print"/>
                    <a:srcRect/>
                    <a:stretch>
                      <a:fillRect/>
                    </a:stretch>
                  </pic:blipFill>
                  <pic:spPr bwMode="auto">
                    <a:xfrm>
                      <a:off x="0" y="0"/>
                      <a:ext cx="4314825" cy="1895475"/>
                    </a:xfrm>
                    <a:prstGeom prst="rect">
                      <a:avLst/>
                    </a:prstGeom>
                    <a:noFill/>
                    <a:ln w="9525">
                      <a:noFill/>
                      <a:miter lim="800000"/>
                      <a:headEnd/>
                      <a:tailEnd/>
                    </a:ln>
                  </pic:spPr>
                </pic:pic>
              </a:graphicData>
            </a:graphic>
          </wp:anchor>
        </w:drawing>
      </w: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w:t>
      </w:r>
    </w:p>
    <w:p w:rsidR="00E654CD" w:rsidRPr="00E654CD" w:rsidRDefault="00E654CD" w:rsidP="00E654CD">
      <w:pPr>
        <w:shd w:val="clear" w:color="auto" w:fill="FFFFFF"/>
        <w:spacing w:after="0" w:line="240" w:lineRule="auto"/>
        <w:rPr>
          <w:rFonts w:ascii="Times" w:eastAsia="Times New Roman" w:hAnsi="Times" w:cs="Times"/>
          <w:color w:val="333366"/>
          <w:sz w:val="24"/>
          <w:szCs w:val="24"/>
          <w:lang w:eastAsia="fr-FR"/>
        </w:rPr>
      </w:pPr>
      <w:r w:rsidRPr="00E654CD">
        <w:rPr>
          <w:rFonts w:ascii="Arial" w:eastAsia="Times New Roman" w:hAnsi="Arial" w:cs="Arial"/>
          <w:color w:val="333366"/>
          <w:lang w:eastAsia="fr-FR"/>
        </w:rPr>
        <w:t> DOCUMENT B</w:t>
      </w:r>
    </w:p>
    <w:p w:rsidR="00BA583D" w:rsidRDefault="00BA583D"/>
    <w:sectPr w:rsidR="00BA583D" w:rsidSect="00E654CD">
      <w:pgSz w:w="16838" w:h="11906" w:orient="landscape"/>
      <w:pgMar w:top="709" w:right="678"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654CD"/>
    <w:rsid w:val="00BA583D"/>
    <w:rsid w:val="00E654CD"/>
    <w:rsid w:val="00E87B9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paragraph" w:styleId="Titre1">
    <w:name w:val="heading 1"/>
    <w:basedOn w:val="Normal"/>
    <w:link w:val="Titre1Car"/>
    <w:uiPriority w:val="9"/>
    <w:qFormat/>
    <w:rsid w:val="00E654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654CD"/>
    <w:rPr>
      <w:rFonts w:ascii="Times New Roman" w:eastAsia="Times New Roman" w:hAnsi="Times New Roman" w:cs="Times New Roman"/>
      <w:b/>
      <w:bCs/>
      <w:kern w:val="36"/>
      <w:sz w:val="48"/>
      <w:szCs w:val="48"/>
      <w:lang w:eastAsia="fr-FR"/>
    </w:rPr>
  </w:style>
  <w:style w:type="paragraph" w:styleId="En-tte">
    <w:name w:val="header"/>
    <w:basedOn w:val="Normal"/>
    <w:link w:val="En-tteCar"/>
    <w:uiPriority w:val="99"/>
    <w:semiHidden/>
    <w:unhideWhenUsed/>
    <w:rsid w:val="00E654C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E654CD"/>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E654CD"/>
  </w:style>
  <w:style w:type="paragraph" w:styleId="Corpsdetexte">
    <w:name w:val="Body Text"/>
    <w:basedOn w:val="Normal"/>
    <w:link w:val="CorpsdetexteCar"/>
    <w:uiPriority w:val="99"/>
    <w:semiHidden/>
    <w:unhideWhenUsed/>
    <w:rsid w:val="00E654C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99"/>
    <w:semiHidden/>
    <w:rsid w:val="00E654CD"/>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E654C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54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140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image" Target="media/image21.jpeg"/><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10" Type="http://schemas.openxmlformats.org/officeDocument/2006/relationships/image" Target="media/image7.gif"/><Relationship Id="rId19" Type="http://schemas.openxmlformats.org/officeDocument/2006/relationships/image" Target="media/image16.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2048</Words>
  <Characters>11270</Characters>
  <Application>Microsoft Office Word</Application>
  <DocSecurity>0</DocSecurity>
  <Lines>93</Lines>
  <Paragraphs>26</Paragraphs>
  <ScaleCrop>false</ScaleCrop>
  <Company>Grizli777</Company>
  <LinksUpToDate>false</LinksUpToDate>
  <CharactersWithSpaces>13292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3</cp:revision>
  <dcterms:created xsi:type="dcterms:W3CDTF">2014-06-22T13:12:00Z</dcterms:created>
  <dcterms:modified xsi:type="dcterms:W3CDTF">2014-06-22T13:13:00Z</dcterms:modified>
</cp:coreProperties>
</file>